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0C6" w:rsidRPr="00296570" w:rsidRDefault="000860C6" w:rsidP="000860C6">
      <w:pPr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79AF83D9" wp14:editId="5D621630">
            <wp:simplePos x="0" y="0"/>
            <wp:positionH relativeFrom="column">
              <wp:posOffset>2540</wp:posOffset>
            </wp:positionH>
            <wp:positionV relativeFrom="paragraph">
              <wp:posOffset>-4445</wp:posOffset>
            </wp:positionV>
            <wp:extent cx="496570" cy="539750"/>
            <wp:effectExtent l="19050" t="0" r="0" b="0"/>
            <wp:wrapNone/>
            <wp:docPr id="3" name="รูปภาพ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5"/>
                    <pic:cNvPicPr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60C6" w:rsidRPr="00296570" w:rsidRDefault="000860C6" w:rsidP="000860C6">
      <w:pPr>
        <w:jc w:val="center"/>
        <w:rPr>
          <w:rFonts w:ascii="TH SarabunIT๙" w:hAnsi="TH SarabunIT๙" w:cs="TH SarabunIT๙"/>
          <w:sz w:val="32"/>
          <w:szCs w:val="32"/>
        </w:rPr>
      </w:pPr>
      <w:r w:rsidRPr="00296570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:rsidR="000860C6" w:rsidRPr="000860C6" w:rsidRDefault="000860C6" w:rsidP="000860C6">
      <w:pPr>
        <w:tabs>
          <w:tab w:val="right" w:pos="9071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60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ส่วนราชการ    </w:t>
      </w:r>
      <w:r w:rsidRPr="000860C6">
        <w:rPr>
          <w:rFonts w:ascii="TH SarabunIT๙" w:hAnsi="TH SarabunIT๙" w:cs="TH SarabunIT๙"/>
          <w:sz w:val="32"/>
          <w:szCs w:val="32"/>
          <w:cs/>
        </w:rPr>
        <w:t>กลุ่มงานบริหาร</w:t>
      </w:r>
      <w:r w:rsidRPr="000860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0860C6" w:rsidRPr="000860C6" w:rsidRDefault="000860C6" w:rsidP="000860C6">
      <w:pPr>
        <w:pStyle w:val="1"/>
        <w:rPr>
          <w:rFonts w:ascii="TH SarabunIT๙" w:hAnsi="TH SarabunIT๙" w:cs="TH SarabunIT๙"/>
          <w:sz w:val="32"/>
          <w:szCs w:val="32"/>
          <w:u w:val="none"/>
          <w:cs/>
        </w:rPr>
      </w:pPr>
      <w:r w:rsidRPr="000860C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41F7248D" wp14:editId="41421907">
                <wp:simplePos x="0" y="0"/>
                <wp:positionH relativeFrom="column">
                  <wp:posOffset>885825</wp:posOffset>
                </wp:positionH>
                <wp:positionV relativeFrom="paragraph">
                  <wp:posOffset>5715</wp:posOffset>
                </wp:positionV>
                <wp:extent cx="4829175" cy="0"/>
                <wp:effectExtent l="0" t="0" r="9525" b="19050"/>
                <wp:wrapNone/>
                <wp:docPr id="106" name="ตัวเชื่อมต่อ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9175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4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9.75pt,.45pt" to="450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" strokeweight="1pt">
                <v:stroke dashstyle="1 1" endcap="round"/>
              </v:line>
            </w:pict>
          </mc:Fallback>
        </mc:AlternateContent>
      </w:r>
      <w:r w:rsidRPr="000860C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3407B579" wp14:editId="26C9C065">
                <wp:simplePos x="0" y="0"/>
                <wp:positionH relativeFrom="column">
                  <wp:posOffset>3068320</wp:posOffset>
                </wp:positionH>
                <wp:positionV relativeFrom="paragraph">
                  <wp:posOffset>243839</wp:posOffset>
                </wp:positionV>
                <wp:extent cx="2628900" cy="0"/>
                <wp:effectExtent l="0" t="0" r="0" b="19050"/>
                <wp:wrapNone/>
                <wp:docPr id="103" name="ตัวเชื่อมต่อตรง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3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1.6pt,19.2pt" to="448.6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" strokeweight="1pt">
                <v:stroke dashstyle="1 1" endcap="round"/>
              </v:line>
            </w:pict>
          </mc:Fallback>
        </mc:AlternateContent>
      </w:r>
      <w:r w:rsidRPr="000860C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24E6A993" wp14:editId="40043FCC">
                <wp:simplePos x="0" y="0"/>
                <wp:positionH relativeFrom="column">
                  <wp:posOffset>114300</wp:posOffset>
                </wp:positionH>
                <wp:positionV relativeFrom="paragraph">
                  <wp:posOffset>243839</wp:posOffset>
                </wp:positionV>
                <wp:extent cx="2628900" cy="0"/>
                <wp:effectExtent l="0" t="0" r="0" b="19050"/>
                <wp:wrapNone/>
                <wp:docPr id="104" name="ตัวเชื่อมต่อ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4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19.2pt" to="3in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" strokeweight="1pt">
                <v:stroke dashstyle="1 1" endcap="round"/>
              </v:line>
            </w:pict>
          </mc:Fallback>
        </mc:AlternateContent>
      </w:r>
      <w:r w:rsidRPr="000860C6">
        <w:rPr>
          <w:rFonts w:ascii="TH SarabunIT๙" w:hAnsi="TH SarabunIT๙" w:cs="TH SarabunIT๙"/>
          <w:sz w:val="32"/>
          <w:szCs w:val="32"/>
          <w:u w:val="none"/>
          <w:cs/>
        </w:rPr>
        <w:t xml:space="preserve">ที่  </w:t>
      </w:r>
      <w:r w:rsidRPr="000860C6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>สร ๐๐๓๒.๓๐๑/๑๕.</w:t>
      </w:r>
      <w:r w:rsidRPr="000860C6">
        <w:rPr>
          <w:rFonts w:ascii="TH SarabunIT๙" w:hAnsi="TH SarabunIT๙" w:cs="TH SarabunIT๙"/>
          <w:sz w:val="32"/>
          <w:szCs w:val="32"/>
          <w:u w:val="none"/>
          <w:cs/>
        </w:rPr>
        <w:t xml:space="preserve">                                 วันที่             </w:t>
      </w:r>
      <w:r w:rsidR="005A18B6">
        <w:rPr>
          <w:rFonts w:ascii="TH SarabunIT๙" w:hAnsi="TH SarabunIT๙" w:cs="TH SarabunIT๙" w:hint="cs"/>
          <w:b w:val="0"/>
          <w:bCs w:val="0"/>
          <w:sz w:val="32"/>
          <w:szCs w:val="32"/>
          <w:u w:val="none"/>
          <w:cs/>
        </w:rPr>
        <w:t>มีนาคม</w:t>
      </w:r>
      <w:r w:rsidRPr="000860C6">
        <w:rPr>
          <w:rFonts w:ascii="TH SarabunIT๙" w:hAnsi="TH SarabunIT๙" w:cs="TH SarabunIT๙"/>
          <w:b w:val="0"/>
          <w:bCs w:val="0"/>
          <w:sz w:val="32"/>
          <w:szCs w:val="32"/>
          <w:u w:val="none"/>
          <w:cs/>
        </w:rPr>
        <w:t xml:space="preserve">  ๒563     </w:t>
      </w:r>
    </w:p>
    <w:p w:rsidR="000860C6" w:rsidRPr="000860C6" w:rsidRDefault="000860C6" w:rsidP="000860C6">
      <w:pPr>
        <w:tabs>
          <w:tab w:val="left" w:pos="1134"/>
        </w:tabs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</w:pPr>
      <w:r w:rsidRPr="000860C6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7E105550" wp14:editId="53A5E6F5">
                <wp:simplePos x="0" y="0"/>
                <wp:positionH relativeFrom="column">
                  <wp:posOffset>310515</wp:posOffset>
                </wp:positionH>
                <wp:positionV relativeFrom="paragraph">
                  <wp:posOffset>248284</wp:posOffset>
                </wp:positionV>
                <wp:extent cx="5400675" cy="0"/>
                <wp:effectExtent l="0" t="0" r="9525" b="19050"/>
                <wp:wrapNone/>
                <wp:docPr id="105" name="ตัวเชื่อมต่อตรง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.45pt,19.55pt" to="449.7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" strokeweight="1pt">
                <v:stroke dashstyle="1 1" endcap="round"/>
              </v:line>
            </w:pict>
          </mc:Fallback>
        </mc:AlternateContent>
      </w:r>
      <w:r w:rsidRPr="000860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0860C6">
        <w:rPr>
          <w:rFonts w:ascii="TH SarabunIT๙" w:hAnsi="TH SarabunIT๙" w:cs="TH SarabunIT๙"/>
          <w:sz w:val="32"/>
          <w:szCs w:val="32"/>
          <w:cs/>
        </w:rPr>
        <w:t>ประกาศมาตรการ ในการเผยแพร่ข้อมูลต่อสาธารณะผ่านเว็บไซต์ของหน่วยงาน</w:t>
      </w:r>
    </w:p>
    <w:p w:rsidR="000860C6" w:rsidRPr="00C414F4" w:rsidRDefault="000860C6" w:rsidP="000860C6">
      <w:pPr>
        <w:rPr>
          <w:rFonts w:ascii="TH SarabunIT๙" w:hAnsi="TH SarabunIT๙" w:cs="TH SarabunIT๙"/>
          <w:sz w:val="32"/>
          <w:szCs w:val="32"/>
        </w:rPr>
      </w:pPr>
      <w:r w:rsidRPr="00C414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</w:t>
      </w:r>
      <w:r w:rsidRPr="00C414F4">
        <w:rPr>
          <w:rFonts w:ascii="TH SarabunIT๙" w:hAnsi="TH SarabunIT๙" w:cs="TH SarabunIT๙"/>
          <w:sz w:val="32"/>
          <w:szCs w:val="32"/>
          <w:cs/>
        </w:rPr>
        <w:t xml:space="preserve">  ผู้อำนวยการโรงพยาบาลศรีณรงค์</w:t>
      </w:r>
    </w:p>
    <w:p w:rsidR="000860C6" w:rsidRPr="00C414F4" w:rsidRDefault="000860C6" w:rsidP="000860C6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414F4">
        <w:rPr>
          <w:rFonts w:ascii="TH SarabunIT๙" w:hAnsi="TH SarabunIT๙" w:cs="TH SarabunIT๙"/>
          <w:sz w:val="32"/>
          <w:szCs w:val="32"/>
          <w:cs/>
        </w:rPr>
        <w:tab/>
        <w:t>ตามกระทรวงสาธารณสุขกำหนดตัวชี้วัดเพื่อประเมินการปฏิบัติงานของหน่วยงานในสังกัด</w:t>
      </w:r>
      <w:r w:rsidRPr="00C414F4">
        <w:rPr>
          <w:rFonts w:ascii="TH SarabunIT๙" w:hAnsi="TH SarabunIT๙" w:cs="TH SarabunIT๙"/>
          <w:sz w:val="32"/>
          <w:szCs w:val="32"/>
          <w:cs/>
        </w:rPr>
        <w:br/>
        <w:t xml:space="preserve">อันประกอบด้วยสำนักงานสาธารณสุขจังหวัด สำนักงานสาธารณสุขอำเภอทุกแห่ง และโรงพยาบาลทุกแห่ง </w:t>
      </w:r>
      <w:r w:rsidRPr="00C414F4">
        <w:rPr>
          <w:rFonts w:ascii="TH SarabunIT๙" w:hAnsi="TH SarabunIT๙" w:cs="TH SarabunIT๙"/>
          <w:sz w:val="32"/>
          <w:szCs w:val="32"/>
          <w:cs/>
        </w:rPr>
        <w:br/>
        <w:t>ให้ประเมินตนเองตามแบบประเมินคุณธรรมและความโปร่งใสในการปฏิบัติงานของหน่วยงานภาครัฐ (</w:t>
      </w:r>
      <w:r w:rsidRPr="00C414F4">
        <w:rPr>
          <w:rFonts w:ascii="TH SarabunIT๙" w:hAnsi="TH SarabunIT๙" w:cs="TH SarabunIT๙"/>
          <w:sz w:val="32"/>
          <w:szCs w:val="32"/>
        </w:rPr>
        <w:t xml:space="preserve"> ITA )  </w:t>
      </w:r>
      <w:r w:rsidRPr="00C414F4">
        <w:rPr>
          <w:rFonts w:ascii="TH SarabunIT๙" w:hAnsi="TH SarabunIT๙" w:cs="TH SarabunIT๙"/>
          <w:sz w:val="32"/>
          <w:szCs w:val="32"/>
          <w:cs/>
        </w:rPr>
        <w:t>ในยุทธศาสตร์ที่ 4 บริหารเป็นเลิศด้วย</w:t>
      </w:r>
      <w:proofErr w:type="spellStart"/>
      <w:r w:rsidRPr="00C414F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C414F4">
        <w:rPr>
          <w:rFonts w:ascii="TH SarabunIT๙" w:hAnsi="TH SarabunIT๙" w:cs="TH SarabunIT๙"/>
          <w:sz w:val="32"/>
          <w:szCs w:val="32"/>
          <w:cs/>
        </w:rPr>
        <w:t>บาล(</w:t>
      </w:r>
      <w:r w:rsidRPr="00C414F4">
        <w:rPr>
          <w:rFonts w:ascii="TH SarabunIT๙" w:hAnsi="TH SarabunIT๙" w:cs="TH SarabunIT๙"/>
          <w:sz w:val="32"/>
          <w:szCs w:val="32"/>
        </w:rPr>
        <w:t xml:space="preserve">Governance Excellence) </w:t>
      </w:r>
      <w:r w:rsidRPr="00C414F4">
        <w:rPr>
          <w:rFonts w:ascii="TH SarabunIT๙" w:hAnsi="TH SarabunIT๙" w:cs="TH SarabunIT๙"/>
          <w:sz w:val="32"/>
          <w:szCs w:val="32"/>
          <w:cs/>
        </w:rPr>
        <w:t>แผนงานที่ 11</w:t>
      </w:r>
      <w:r w:rsidRPr="00C414F4">
        <w:rPr>
          <w:rFonts w:ascii="TH SarabunIT๙" w:hAnsi="TH SarabunIT๙" w:cs="TH SarabunIT๙"/>
          <w:sz w:val="32"/>
          <w:szCs w:val="32"/>
        </w:rPr>
        <w:t xml:space="preserve"> </w:t>
      </w:r>
      <w:r w:rsidRPr="00C414F4">
        <w:rPr>
          <w:rFonts w:ascii="TH SarabunIT๙" w:hAnsi="TH SarabunIT๙" w:cs="TH SarabunIT๙"/>
          <w:sz w:val="32"/>
          <w:szCs w:val="32"/>
          <w:cs/>
        </w:rPr>
        <w:t>การพัฒนาระบบ</w:t>
      </w:r>
      <w:proofErr w:type="spellStart"/>
      <w:r w:rsidRPr="00C414F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C414F4">
        <w:rPr>
          <w:rFonts w:ascii="TH SarabunIT๙" w:hAnsi="TH SarabunIT๙" w:cs="TH SarabunIT๙"/>
          <w:sz w:val="32"/>
          <w:szCs w:val="32"/>
          <w:cs/>
        </w:rPr>
        <w:t xml:space="preserve">บาลและองค์กรคุณภาพ ตัวชี้วัดที่ 54 ร้อยละของหน่วยงานในสังกัดสำนักงานปลัดกระทรวงกระทรวงสาธารณสุขผ่านเกณฑ์การประเมิน </w:t>
      </w:r>
      <w:r w:rsidRPr="00C414F4">
        <w:rPr>
          <w:rFonts w:ascii="TH SarabunIT๙" w:hAnsi="TH SarabunIT๙" w:cs="TH SarabunIT๙"/>
          <w:sz w:val="32"/>
          <w:szCs w:val="32"/>
        </w:rPr>
        <w:t xml:space="preserve">ITA </w:t>
      </w:r>
      <w:r w:rsidRPr="00C414F4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0860C6" w:rsidRPr="00C414F4" w:rsidRDefault="000860C6" w:rsidP="000860C6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414F4">
        <w:rPr>
          <w:rFonts w:ascii="TH SarabunIT๙" w:hAnsi="TH SarabunIT๙" w:cs="TH SarabunIT๙"/>
          <w:sz w:val="32"/>
          <w:szCs w:val="32"/>
        </w:rPr>
        <w:tab/>
      </w:r>
      <w:r w:rsidRPr="00C414F4">
        <w:rPr>
          <w:rFonts w:ascii="TH SarabunIT๙" w:hAnsi="TH SarabunIT๙" w:cs="TH SarabunIT๙"/>
          <w:sz w:val="32"/>
          <w:szCs w:val="32"/>
          <w:cs/>
        </w:rPr>
        <w:t xml:space="preserve">เนื่องจากตามคู่มือการประเมิน </w:t>
      </w:r>
      <w:r w:rsidRPr="00C414F4">
        <w:rPr>
          <w:rFonts w:ascii="TH SarabunIT๙" w:hAnsi="TH SarabunIT๙" w:cs="TH SarabunIT๙"/>
          <w:sz w:val="32"/>
          <w:szCs w:val="32"/>
        </w:rPr>
        <w:t xml:space="preserve">ITA </w:t>
      </w:r>
      <w:r w:rsidRPr="00C414F4">
        <w:rPr>
          <w:rFonts w:ascii="TH SarabunIT๙" w:hAnsi="TH SarabunIT๙" w:cs="TH SarabunIT๙"/>
          <w:sz w:val="32"/>
          <w:szCs w:val="32"/>
          <w:cs/>
        </w:rPr>
        <w:t>ดังกล่าว ใน</w:t>
      </w:r>
      <w:r w:rsidRPr="00C414F4">
        <w:rPr>
          <w:rFonts w:ascii="TH SarabunIT๙" w:hAnsi="TH SarabunIT๙" w:cs="TH SarabunIT๙"/>
          <w:sz w:val="32"/>
          <w:szCs w:val="32"/>
        </w:rPr>
        <w:t xml:space="preserve"> EBIT </w:t>
      </w:r>
      <w:r w:rsidRPr="00C414F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C414F4">
        <w:rPr>
          <w:rFonts w:ascii="TH SarabunIT๙" w:hAnsi="TH SarabunIT๙" w:cs="TH SarabunIT๙"/>
          <w:sz w:val="32"/>
          <w:szCs w:val="32"/>
        </w:rPr>
        <w:t>15</w:t>
      </w:r>
      <w:r w:rsidRPr="00C414F4">
        <w:rPr>
          <w:rFonts w:ascii="TH SarabunIT๙" w:hAnsi="TH SarabunIT๙" w:cs="TH SarabunIT๙"/>
          <w:sz w:val="32"/>
          <w:szCs w:val="32"/>
          <w:cs/>
        </w:rPr>
        <w:t xml:space="preserve"> กำหนดให้ผู้บริหารสูงสุดของหน่วยงานลงนามประกาศเจตจำนงสุจริต  ในการนี้กลุ่มงานบริหารได้ดำเนินการเป็นที่เรียบร้อยแล้วรายละเอียดตามเอกสารที่นำเรียนมาพร้อมนี้</w:t>
      </w:r>
    </w:p>
    <w:p w:rsidR="000860C6" w:rsidRPr="00C414F4" w:rsidRDefault="000860C6" w:rsidP="000860C6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C414F4">
        <w:rPr>
          <w:rFonts w:ascii="TH SarabunIT๙" w:hAnsi="TH SarabunIT๙" w:cs="TH SarabunIT๙"/>
          <w:sz w:val="32"/>
          <w:szCs w:val="32"/>
          <w:cs/>
        </w:rPr>
        <w:tab/>
      </w:r>
      <w:r w:rsidRPr="00C414F4">
        <w:rPr>
          <w:rFonts w:ascii="TH SarabunIT๙" w:hAnsi="TH SarabunIT๙" w:cs="TH SarabunIT๙"/>
          <w:spacing w:val="-20"/>
          <w:sz w:val="32"/>
          <w:szCs w:val="32"/>
          <w:cs/>
        </w:rPr>
        <w:t>จึงเรียนมาเพื่อโปรดพิจารณาลงนามในประกาศโรงพยาบาลศรีณรงค์ เรื่องแนวทางการเผยแพร่ข้อมูลต่อสาธารณะผ่านเว็บไซต์หน่วยงาน   และขออนุญาตเผยแพร่บันทึกนี้</w:t>
      </w:r>
      <w:r w:rsidRPr="00C414F4">
        <w:rPr>
          <w:rFonts w:ascii="TH SarabunIT๙" w:hAnsi="TH SarabunIT๙" w:cs="TH SarabunIT๙"/>
          <w:sz w:val="32"/>
          <w:szCs w:val="32"/>
          <w:cs/>
        </w:rPr>
        <w:t>ทางเว็บไซต์พร้อมทั้งแจ้งเวียนให้เจ้าหน้าถือปฏิบัติ ต่อไป</w:t>
      </w:r>
      <w:r w:rsidRPr="00C414F4">
        <w:rPr>
          <w:rFonts w:ascii="TH SarabunIT๙" w:hAnsi="TH SarabunIT๙" w:cs="TH SarabunIT๙"/>
          <w:sz w:val="32"/>
          <w:szCs w:val="32"/>
        </w:rPr>
        <w:tab/>
      </w:r>
      <w:bookmarkStart w:id="0" w:name="_GoBack"/>
      <w:bookmarkEnd w:id="0"/>
    </w:p>
    <w:p w:rsidR="000860C6" w:rsidRPr="00090A4D" w:rsidRDefault="000860C6" w:rsidP="000860C6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60C6" w:rsidRPr="00296570" w:rsidRDefault="000860C6" w:rsidP="000860C6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4E79C6">
        <w:rPr>
          <w:rFonts w:ascii="TH SarabunIT๙" w:hAnsi="TH SarabunIT๙" w:cs="TH SarabunIT๙"/>
          <w:spacing w:val="-20"/>
          <w:sz w:val="32"/>
          <w:szCs w:val="32"/>
        </w:rPr>
        <w:tab/>
      </w:r>
      <w:r w:rsidRPr="0029657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860C6" w:rsidRPr="00296570" w:rsidRDefault="000860C6" w:rsidP="000860C6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0860C6" w:rsidRPr="00296570" w:rsidRDefault="000860C6" w:rsidP="000860C6">
      <w:pPr>
        <w:textAlignment w:val="top"/>
        <w:rPr>
          <w:rFonts w:ascii="TH SarabunIT๙" w:hAnsi="TH SarabunIT๙" w:cs="TH SarabunIT๙"/>
          <w:sz w:val="32"/>
          <w:szCs w:val="32"/>
          <w:cs/>
        </w:rPr>
      </w:pPr>
      <w:r w:rsidRPr="00296570">
        <w:rPr>
          <w:rFonts w:ascii="TH SarabunIT๙" w:hAnsi="TH SarabunIT๙" w:cs="TH SarabunIT๙"/>
          <w:sz w:val="32"/>
          <w:szCs w:val="32"/>
          <w:cs/>
        </w:rPr>
        <w:tab/>
      </w:r>
      <w:r w:rsidRPr="0029657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96570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นางสาวลัดดา  ตุ้มทอง</w:t>
      </w:r>
      <w:r w:rsidRPr="00296570">
        <w:rPr>
          <w:rFonts w:ascii="TH SarabunIT๙" w:hAnsi="TH SarabunIT๙" w:cs="TH SarabunIT๙"/>
          <w:sz w:val="32"/>
          <w:szCs w:val="32"/>
          <w:cs/>
        </w:rPr>
        <w:t>)</w:t>
      </w:r>
    </w:p>
    <w:p w:rsidR="000860C6" w:rsidRPr="00296570" w:rsidRDefault="000860C6" w:rsidP="000860C6">
      <w:pPr>
        <w:textAlignment w:val="top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นักวิชาการเงินและบัญชี</w:t>
      </w:r>
    </w:p>
    <w:p w:rsidR="000860C6" w:rsidRDefault="000860C6" w:rsidP="000860C6">
      <w:pPr>
        <w:textAlignment w:val="top"/>
        <w:rPr>
          <w:rFonts w:ascii="TH SarabunIT๙" w:hAnsi="TH SarabunIT๙" w:cs="TH SarabunIT๙"/>
          <w:sz w:val="32"/>
          <w:szCs w:val="32"/>
        </w:rPr>
      </w:pPr>
    </w:p>
    <w:p w:rsidR="000860C6" w:rsidRPr="00296570" w:rsidRDefault="000860C6" w:rsidP="000860C6">
      <w:pPr>
        <w:rPr>
          <w:rFonts w:ascii="TH SarabunIT๙" w:hAnsi="TH SarabunIT๙" w:cs="TH SarabunIT๙"/>
          <w:sz w:val="32"/>
          <w:szCs w:val="32"/>
          <w:cs/>
        </w:rPr>
      </w:pPr>
    </w:p>
    <w:p w:rsidR="003156BF" w:rsidRDefault="003156BF"/>
    <w:sectPr w:rsidR="00315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0C6"/>
    <w:rsid w:val="000860C6"/>
    <w:rsid w:val="003156BF"/>
    <w:rsid w:val="005A18B6"/>
    <w:rsid w:val="00C4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0C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860C6"/>
    <w:pPr>
      <w:keepNext/>
      <w:outlineLvl w:val="0"/>
    </w:pPr>
    <w:rPr>
      <w:rFonts w:ascii="Angsana New" w:eastAsia="Cordia New" w:hAnsi="Angsana New"/>
      <w:b/>
      <w:b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860C6"/>
    <w:rPr>
      <w:rFonts w:ascii="Angsana New" w:eastAsia="Cordia New" w:hAnsi="Angsana New" w:cs="Angsana New"/>
      <w:b/>
      <w:bCs/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0C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860C6"/>
    <w:pPr>
      <w:keepNext/>
      <w:outlineLvl w:val="0"/>
    </w:pPr>
    <w:rPr>
      <w:rFonts w:ascii="Angsana New" w:eastAsia="Cordia New" w:hAnsi="Angsana New"/>
      <w:b/>
      <w:b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860C6"/>
    <w:rPr>
      <w:rFonts w:ascii="Angsana New" w:eastAsia="Cordia New" w:hAnsi="Angsana New" w:cs="Angsana New"/>
      <w:b/>
      <w:bCs/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money</cp:lastModifiedBy>
  <cp:revision>3</cp:revision>
  <dcterms:created xsi:type="dcterms:W3CDTF">2020-03-05T04:14:00Z</dcterms:created>
  <dcterms:modified xsi:type="dcterms:W3CDTF">2020-03-07T03:22:00Z</dcterms:modified>
</cp:coreProperties>
</file>