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E4F" w:rsidRPr="00A41E4F" w:rsidRDefault="006051D2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 w:rsidRPr="00A41E4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29757A32" wp14:editId="1ADD99AC">
            <wp:simplePos x="0" y="0"/>
            <wp:positionH relativeFrom="column">
              <wp:posOffset>2534920</wp:posOffset>
            </wp:positionH>
            <wp:positionV relativeFrom="paragraph">
              <wp:posOffset>-41910</wp:posOffset>
            </wp:positionV>
            <wp:extent cx="838200" cy="914400"/>
            <wp:effectExtent l="0" t="0" r="0" b="0"/>
            <wp:wrapThrough wrapText="bothSides">
              <wp:wrapPolygon edited="0">
                <wp:start x="0" y="0"/>
                <wp:lineTo x="0" y="21150"/>
                <wp:lineTo x="21109" y="21150"/>
                <wp:lineTo x="21109" y="0"/>
                <wp:lineTo x="0" y="0"/>
              </wp:wrapPolygon>
            </wp:wrapThrough>
            <wp:docPr id="2" name="Picture 2" descr="Image result for à¸à¸£à¸²à¸à¸£à¸¸à¸ à¸«à¸à¸±à¸à¸ªà¸·à¸­à¸£à¸²à¸à¸à¸²à¸£à¸ à¸²à¸¢à¸à¸­à¸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à¸à¸£à¸²à¸à¸£à¸¸à¸ à¸«à¸à¸±à¸à¸ªà¸·à¸­à¸£à¸²à¸à¸à¸²à¸£à¸ à¸²à¸¢à¸à¸­à¸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</w:t>
      </w:r>
    </w:p>
    <w:p w:rsidR="00A41E4F" w:rsidRPr="00A41E4F" w:rsidRDefault="00A41E4F" w:rsidP="006051D2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ประกาศโรงพยาบาล</w:t>
      </w:r>
      <w:r w:rsidR="00DA15C5">
        <w:rPr>
          <w:rFonts w:ascii="TH SarabunIT๙" w:hAnsi="TH SarabunIT๙" w:cs="TH SarabunIT๙" w:hint="cs"/>
          <w:b/>
          <w:bCs/>
          <w:sz w:val="32"/>
          <w:szCs w:val="32"/>
          <w:cs/>
        </w:rPr>
        <w:t>ศรีณรงค์</w:t>
      </w:r>
    </w:p>
    <w:p w:rsidR="00A41E4F" w:rsidRPr="00A41E4F" w:rsidRDefault="00A41E4F" w:rsidP="006051D2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ว่าด้วย  มาตรการการป้องกันการรับสินบน โรงพยาบาล</w:t>
      </w:r>
      <w:r w:rsidR="00DA15C5">
        <w:rPr>
          <w:rFonts w:ascii="TH SarabunIT๙" w:hAnsi="TH SarabunIT๙" w:cs="TH SarabunIT๙" w:hint="cs"/>
          <w:b/>
          <w:bCs/>
          <w:sz w:val="32"/>
          <w:szCs w:val="32"/>
          <w:cs/>
        </w:rPr>
        <w:t>ศรีณรงค์</w:t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จังหวัด</w:t>
      </w:r>
      <w:r w:rsidR="00DA15C5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สุรินทร์</w:t>
      </w:r>
      <w:r w:rsidRPr="00A41E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พ.ศ. ๒๕๖</w:t>
      </w:r>
      <w:r w:rsidR="00DA15C5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</w:p>
    <w:p w:rsidR="00A41E4F" w:rsidRPr="00A41E4F" w:rsidRDefault="00A41E4F" w:rsidP="006051D2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sz w:val="32"/>
          <w:szCs w:val="32"/>
          <w:cs/>
        </w:rPr>
        <w:tab/>
        <w:t>มาตรการนี้เกี่ยวกับการปฏิบัติงานเพื่อป้องกันการรับสินบน จัดทำขึ้นโดยมีวัตถุประสงค์เพื่อ</w:t>
      </w:r>
    </w:p>
    <w:p w:rsidR="00A41E4F" w:rsidRPr="00DA15C5" w:rsidRDefault="00A41E4F" w:rsidP="006051D2">
      <w:pPr>
        <w:numPr>
          <w:ilvl w:val="0"/>
          <w:numId w:val="5"/>
        </w:num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เป็นเครื่องมือกำกับความประพฤติของข้าราชการ ลูกจ้างประจำ พนักงานราชการ ลูกจ้างทุกระดับ สังกัด</w:t>
      </w:r>
      <w:r w:rsidR="00DA15C5" w:rsidRPr="00DA15C5">
        <w:rPr>
          <w:rFonts w:ascii="TH SarabunIT๙" w:hAnsi="TH SarabunIT๙" w:cs="TH SarabunIT๙"/>
          <w:sz w:val="32"/>
          <w:szCs w:val="32"/>
          <w:cs/>
        </w:rPr>
        <w:t>โรงพยาบาล</w:t>
      </w:r>
      <w:r w:rsidR="00DA15C5" w:rsidRPr="00DA15C5">
        <w:rPr>
          <w:rFonts w:ascii="TH SarabunIT๙" w:hAnsi="TH SarabunIT๙" w:cs="TH SarabunIT๙" w:hint="cs"/>
          <w:sz w:val="32"/>
          <w:szCs w:val="32"/>
          <w:cs/>
        </w:rPr>
        <w:t>ศรีณรงค์</w:t>
      </w:r>
      <w:r w:rsidR="00DA15C5" w:rsidRPr="00DA15C5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DA15C5" w:rsidRPr="00DA15C5">
        <w:rPr>
          <w:rFonts w:ascii="TH SarabunIT๙" w:hAnsi="TH SarabunIT๙" w:cs="TH SarabunIT๙" w:hint="cs"/>
          <w:sz w:val="32"/>
          <w:szCs w:val="32"/>
          <w:cs/>
        </w:rPr>
        <w:t>สุรินทร์</w:t>
      </w:r>
    </w:p>
    <w:p w:rsidR="00A41E4F" w:rsidRPr="00A41E4F" w:rsidRDefault="00A41E4F" w:rsidP="006051D2">
      <w:pPr>
        <w:numPr>
          <w:ilvl w:val="0"/>
          <w:numId w:val="5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ที่สร้างความโปร่งใส มีมาตรฐานในการปฏิบัติงานที่ชัดเจนและ เป็นสากล</w:t>
      </w:r>
    </w:p>
    <w:p w:rsidR="00A41E4F" w:rsidRPr="00A41E4F" w:rsidRDefault="00A41E4F" w:rsidP="006051D2">
      <w:pPr>
        <w:numPr>
          <w:ilvl w:val="0"/>
          <w:numId w:val="5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ยึดถือเป็นหลักการและแนวทางปฏิบัติอย่างสม่ำเสมอ ของข้าราชการ ลูกจ้างประจำ พนักงานราชการ ลูกจ้างทุกระดับ สังกัดโรงพยาบาล</w:t>
      </w:r>
      <w:r w:rsidR="001452FF">
        <w:rPr>
          <w:rFonts w:ascii="TH SarabunIT๙" w:hAnsi="TH SarabunIT๙" w:cs="TH SarabunIT๙" w:hint="cs"/>
          <w:sz w:val="32"/>
          <w:szCs w:val="32"/>
          <w:cs/>
        </w:rPr>
        <w:t>ศรีณรงค์</w:t>
      </w:r>
      <w:r w:rsidRPr="00A41E4F">
        <w:rPr>
          <w:rFonts w:ascii="TH SarabunIT๙" w:hAnsi="TH SarabunIT๙" w:cs="TH SarabunIT๙"/>
          <w:sz w:val="32"/>
          <w:szCs w:val="32"/>
          <w:cs/>
        </w:rPr>
        <w:t>และเป็นเครื่องมือการตรวจสอบการทำงาน      ด้านต่าง ๆ ทั้งในระดับองค์กรและระดับบุคคล เพื่อให้การดำเนินงานเป็นไปตามหลักคุณธรรมจริยธรรม    อย่างมีประสิทธิภาพและประสิทธิผล</w:t>
      </w:r>
    </w:p>
    <w:p w:rsidR="00A41E4F" w:rsidRPr="00A41E4F" w:rsidRDefault="00A41E4F" w:rsidP="006051D2">
      <w:pPr>
        <w:numPr>
          <w:ilvl w:val="0"/>
          <w:numId w:val="5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ทำให้เกิดรูปแบบการปฏิบัติอันเป็นที่ยอมรับ เพื่อความน่าเชื่อถือ เกิดความมั่นใจ           แก่ผู้รับบริการและประชาชนทั่วไป ตลอดจนผู้มีส่วนได้เสีย ว่าจะได้รับความเป็นธรรมในการให้บริการทุกระดับ</w:t>
      </w:r>
    </w:p>
    <w:p w:rsidR="00A41E4F" w:rsidRPr="00A41E4F" w:rsidRDefault="00A41E4F" w:rsidP="006051D2">
      <w:pPr>
        <w:numPr>
          <w:ilvl w:val="0"/>
          <w:numId w:val="5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ให้เกิดพันธะผูกพันระหว่างหน่วยงานและข้าราชการ ลูกจ้างประจำ พนักงานราชการ ลูกจ้างทุกระดับ สังกัดโรงพยาบาล</w:t>
      </w:r>
      <w:r w:rsidR="00DA15C5">
        <w:rPr>
          <w:rFonts w:ascii="TH SarabunIT๙" w:hAnsi="TH SarabunIT๙" w:cs="TH SarabunIT๙" w:hint="cs"/>
          <w:sz w:val="32"/>
          <w:szCs w:val="32"/>
          <w:cs/>
        </w:rPr>
        <w:t xml:space="preserve">ศรีณรงค์  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ให้ใช้อำนาจในขอบเขต สร้างระบบความรับผิดชอบต่อตนเอง          ต่อผู้บังคับบัญชาหรือผู้ใต้บังคับบัญชา ต่อหน่วยงาน ต่อประชาชน และสังคม ตามลำดับ  </w:t>
      </w:r>
    </w:p>
    <w:p w:rsidR="00A41E4F" w:rsidRPr="00A41E4F" w:rsidRDefault="00A41E4F" w:rsidP="006051D2">
      <w:pPr>
        <w:numPr>
          <w:ilvl w:val="0"/>
          <w:numId w:val="5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 xml:space="preserve">ป้องกันการแสวงหาประโยชน์โดยมิชอบ และความขัดแย้งทางผลประโยชน์ที่อาจเกิดขึ้น รวมทั้งเสริมสร้างความโปร่งใสในการปฏิบัติงานทั้งนี้ รวมถึงเพื่อใช้เป็นค่านิยมร่วมสำหรับหน่วยงานและข้าราชการทุกคน พึงยึดถือเป็นแนวทางปฏิบัติควบคู่ไปกับระเบียบและกฎข้อบังคับอื่น ๆ อย่างทั่วถึงและมีประสิทธิภาพ ดังนี้          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6051D2" w:rsidRPr="00A41E4F" w:rsidRDefault="006051D2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6051D2" w:rsidRDefault="006051D2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6051D2" w:rsidRDefault="006051D2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6051D2" w:rsidRPr="00A41E4F" w:rsidRDefault="006051D2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หมวดที่ ๑</w:t>
      </w:r>
    </w:p>
    <w:p w:rsidR="00A41E4F" w:rsidRPr="00A41E4F" w:rsidRDefault="00A41E4F" w:rsidP="006051D2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บททั่วไป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ข้อ ๑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ประกาศโรงพยาบาล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ศรีณรงค์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นี้ เรียกว่า “ ประกาศโรงพยาบาล</w:t>
      </w:r>
      <w:r w:rsidR="00DA15C5">
        <w:rPr>
          <w:rFonts w:ascii="TH SarabunIT๙" w:hAnsi="TH SarabunIT๙" w:cs="TH SarabunIT๙" w:hint="cs"/>
          <w:sz w:val="32"/>
          <w:szCs w:val="32"/>
          <w:cs/>
        </w:rPr>
        <w:t>ศรีณรงค์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ว่าด้วยมาตรการการป้องกันการรับสินบน โรงพยาบาล</w:t>
      </w:r>
      <w:r w:rsidR="00DA15C5">
        <w:rPr>
          <w:rFonts w:ascii="TH SarabunIT๙" w:hAnsi="TH SarabunIT๙" w:cs="TH SarabunIT๙" w:hint="cs"/>
          <w:sz w:val="32"/>
          <w:szCs w:val="32"/>
          <w:cs/>
        </w:rPr>
        <w:t>ศรีณรงค์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A15C5">
        <w:rPr>
          <w:rFonts w:ascii="TH SarabunIT๙" w:hAnsi="TH SarabunIT๙" w:cs="TH SarabunIT๙"/>
          <w:sz w:val="32"/>
          <w:szCs w:val="32"/>
          <w:cs/>
        </w:rPr>
        <w:t>พ.ศ. ๒๕๖</w:t>
      </w:r>
      <w:r w:rsidR="00DA15C5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A41E4F">
        <w:rPr>
          <w:rFonts w:ascii="TH SarabunIT๙" w:hAnsi="TH SarabunIT๙" w:cs="TH SarabunIT๙"/>
          <w:sz w:val="32"/>
          <w:szCs w:val="32"/>
          <w:cs/>
        </w:rPr>
        <w:t>”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ข้อ ๒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ประกาศโรงพยาบาล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ศรีณรงค์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ว่าด้วยมาตรการการป้องกันการรับสินบน โรงพยาบาล</w:t>
      </w:r>
      <w:r w:rsidR="00DA15C5">
        <w:rPr>
          <w:rFonts w:ascii="TH SarabunIT๙" w:hAnsi="TH SarabunIT๙" w:cs="TH SarabunIT๙" w:hint="cs"/>
          <w:sz w:val="32"/>
          <w:szCs w:val="32"/>
          <w:cs/>
        </w:rPr>
        <w:t>ศรีณรงค์</w:t>
      </w:r>
      <w:r w:rsidR="006051D2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DA15C5">
        <w:rPr>
          <w:rFonts w:ascii="TH SarabunIT๙" w:hAnsi="TH SarabunIT๙" w:cs="TH SarabunIT๙" w:hint="cs"/>
          <w:sz w:val="32"/>
          <w:szCs w:val="32"/>
          <w:cs/>
        </w:rPr>
        <w:t>สุรินทร์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พ.ศ. ๒๕๖</w:t>
      </w:r>
      <w:r w:rsidR="00DA15C5">
        <w:rPr>
          <w:rFonts w:ascii="TH SarabunIT๙" w:hAnsi="TH SarabunIT๙" w:cs="TH SarabunIT๙" w:hint="cs"/>
          <w:sz w:val="32"/>
          <w:szCs w:val="32"/>
          <w:cs/>
        </w:rPr>
        <w:t xml:space="preserve">๓ </w:t>
      </w:r>
      <w:r w:rsidRPr="00A41E4F">
        <w:rPr>
          <w:rFonts w:ascii="TH SarabunIT๙" w:hAnsi="TH SarabunIT๙" w:cs="TH SarabunIT๙"/>
          <w:sz w:val="32"/>
          <w:szCs w:val="32"/>
          <w:cs/>
        </w:rPr>
        <w:t>นี้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สินบน ( </w:t>
      </w:r>
      <w:r w:rsidRPr="00A41E4F">
        <w:rPr>
          <w:rFonts w:ascii="TH SarabunIT๙" w:hAnsi="TH SarabunIT๙" w:cs="TH SarabunIT๙"/>
          <w:b/>
          <w:bCs/>
          <w:sz w:val="32"/>
          <w:szCs w:val="32"/>
        </w:rPr>
        <w:t>Bride )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หมายถึง </w:t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ทรัพย์สินหรือประโยชน์อื่นใดอันอาจคำนวณเป็นเงินได้</w:t>
      </w:r>
      <w:r w:rsidRPr="00A41E4F">
        <w:rPr>
          <w:rFonts w:ascii="TH SarabunIT๙" w:hAnsi="TH SarabunIT๙" w:cs="TH SarabunIT๙"/>
          <w:sz w:val="32"/>
          <w:szCs w:val="32"/>
          <w:cs/>
        </w:rPr>
        <w:t>ที่ให้แก่บุคคลเพื่อจูงใจให้ผู้นั้นกระทำการหรือไม่กระทำการอย่างใดในตำแหน่ง ไม่ว่าการนั้นชอบหรือมิชอบด้วยหน้าที่ กล่าวคือ ทรัพย์สินหรือประโยชน์อื่นใดในที่นี้</w:t>
      </w:r>
    </w:p>
    <w:p w:rsidR="00A41E4F" w:rsidRPr="00A41E4F" w:rsidRDefault="00A41E4F" w:rsidP="006051D2">
      <w:pPr>
        <w:numPr>
          <w:ilvl w:val="0"/>
          <w:numId w:val="6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ทรัพย์สิน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หมายถึงทรัพย์และวัตถุไม่มีรูปร่างซึ่งอาจมีราคาและถือเอาได้เช่น เงิน บ้าน รถ</w:t>
      </w:r>
    </w:p>
    <w:p w:rsidR="00A41E4F" w:rsidRPr="00A41E4F" w:rsidRDefault="00A41E4F" w:rsidP="006051D2">
      <w:pPr>
        <w:numPr>
          <w:ilvl w:val="0"/>
          <w:numId w:val="6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ประโยชน์อื่นใดอันอาจคำนวณเป็นเงินได้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หมายความรวมถึง</w:t>
      </w:r>
    </w:p>
    <w:p w:rsidR="00A41E4F" w:rsidRPr="00A41E4F" w:rsidRDefault="00A41E4F" w:rsidP="006051D2">
      <w:pPr>
        <w:numPr>
          <w:ilvl w:val="0"/>
          <w:numId w:val="7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การปลดหนี้หรือการลดหนี้ให้เปล่า</w:t>
      </w:r>
    </w:p>
    <w:p w:rsidR="00A41E4F" w:rsidRPr="00A41E4F" w:rsidRDefault="00A41E4F" w:rsidP="006051D2">
      <w:pPr>
        <w:numPr>
          <w:ilvl w:val="0"/>
          <w:numId w:val="7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การให้ยืมโดยไม่คิดดอกเบี้ย</w:t>
      </w:r>
    </w:p>
    <w:p w:rsidR="00A41E4F" w:rsidRPr="00A41E4F" w:rsidRDefault="00A41E4F" w:rsidP="006051D2">
      <w:pPr>
        <w:numPr>
          <w:ilvl w:val="0"/>
          <w:numId w:val="7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การเข้าค้ำประกันโดยไม่คิดค่าธรรมเนียม</w:t>
      </w:r>
    </w:p>
    <w:p w:rsidR="00A41E4F" w:rsidRPr="00A41E4F" w:rsidRDefault="00A41E4F" w:rsidP="006051D2">
      <w:pPr>
        <w:numPr>
          <w:ilvl w:val="0"/>
          <w:numId w:val="7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การให้ค่านายหน้าหรือค่าธรรมเนียมการเป็นตัวแทน</w:t>
      </w:r>
    </w:p>
    <w:p w:rsidR="00A41E4F" w:rsidRPr="00A41E4F" w:rsidRDefault="00A41E4F" w:rsidP="006051D2">
      <w:pPr>
        <w:numPr>
          <w:ilvl w:val="0"/>
          <w:numId w:val="7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การขายหรือการใช้เช่าทรัพย์สินต่ำกว่ามูลค่าที่เป็นจริงตามที่ปรากฏในท้องตลาด</w:t>
      </w:r>
    </w:p>
    <w:p w:rsidR="00A41E4F" w:rsidRPr="00A41E4F" w:rsidRDefault="00A41E4F" w:rsidP="006051D2">
      <w:pPr>
        <w:numPr>
          <w:ilvl w:val="0"/>
          <w:numId w:val="7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การซื้อหรือการเช่าทรัพย์สินสูงกว่ามูลค่าที่เป็นจริงตามที่ปรากฏในท้องตลาด</w:t>
      </w:r>
    </w:p>
    <w:p w:rsidR="00A41E4F" w:rsidRPr="00A41E4F" w:rsidRDefault="00A41E4F" w:rsidP="006051D2">
      <w:pPr>
        <w:numPr>
          <w:ilvl w:val="0"/>
          <w:numId w:val="7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การให้ใช้สถานที่ ยานพาหนะ หรือทรัพย์สิน โดยคิดค่าเช่าหรือค่าบริการ หรือ      คิดค่าเช่าหรือค่าบริการน้อยกว่าที่คิดแก่บุคคลอื่นโดยปกติทางการค้า</w:t>
      </w:r>
    </w:p>
    <w:p w:rsidR="00A41E4F" w:rsidRPr="00A41E4F" w:rsidRDefault="00A41E4F" w:rsidP="006051D2">
      <w:pPr>
        <w:numPr>
          <w:ilvl w:val="0"/>
          <w:numId w:val="7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การให้บริการโดยไม่คิดค่าบริการ หรือคิดค่าบริการน้อยกว่าที่คิดแก่บุคคลอื่น      โดยปกติทางการค้า</w:t>
      </w:r>
    </w:p>
    <w:p w:rsidR="00A41E4F" w:rsidRPr="00A41E4F" w:rsidRDefault="00A41E4F" w:rsidP="006051D2">
      <w:pPr>
        <w:numPr>
          <w:ilvl w:val="0"/>
          <w:numId w:val="7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การให้ส่วนลดในสินค้าหรือทรัพย์สินที่จำหน่าย โดยให้ส่วนลดมากกว่า ที่ให้แก่บุคคลอื่นโดยปกติทางการค้า</w:t>
      </w:r>
    </w:p>
    <w:p w:rsidR="00A41E4F" w:rsidRPr="00A41E4F" w:rsidRDefault="00A41E4F" w:rsidP="006051D2">
      <w:pPr>
        <w:numPr>
          <w:ilvl w:val="0"/>
          <w:numId w:val="7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การให้เดินทาง หรือให้ขนส่งบุคคลหรือสิ่งของ โดยไม่คิดค่าใช้จ่าย หรือคิดว่าใช้จ่ายน้อยกว่าที่คิดแก่บุคคลอื่นโดยปกติทางการค้า</w:t>
      </w:r>
    </w:p>
    <w:p w:rsidR="00A41E4F" w:rsidRPr="00A41E4F" w:rsidRDefault="00A41E4F" w:rsidP="006051D2">
      <w:pPr>
        <w:numPr>
          <w:ilvl w:val="0"/>
          <w:numId w:val="7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การจัดเลี้ยง การจัดมหรสพหรือการบันเทิงอื่นให้ โดยไม่คิดค่าใช้จ่ายหรือ          คิดค่าใช้จ่ายน้อยกว่าที่คิด แก่บุคคลอื่นโดยปกติทางการค้า</w:t>
      </w:r>
    </w:p>
    <w:p w:rsidR="00A41E4F" w:rsidRPr="00A41E4F" w:rsidRDefault="00A41E4F" w:rsidP="006051D2">
      <w:pPr>
        <w:numPr>
          <w:ilvl w:val="0"/>
          <w:numId w:val="7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การให้บริการทางวิชาชีพอิสระ เช่น แพทย์ </w:t>
      </w:r>
      <w:proofErr w:type="spellStart"/>
      <w:r w:rsidRPr="00A41E4F">
        <w:rPr>
          <w:rFonts w:ascii="TH SarabunIT๙" w:hAnsi="TH SarabunIT๙" w:cs="TH SarabunIT๙"/>
          <w:sz w:val="32"/>
          <w:szCs w:val="32"/>
          <w:cs/>
        </w:rPr>
        <w:t>ทันต</w:t>
      </w:r>
      <w:proofErr w:type="spellEnd"/>
      <w:r w:rsidRPr="00A41E4F">
        <w:rPr>
          <w:rFonts w:ascii="TH SarabunIT๙" w:hAnsi="TH SarabunIT๙" w:cs="TH SarabunIT๙"/>
          <w:sz w:val="32"/>
          <w:szCs w:val="32"/>
          <w:cs/>
        </w:rPr>
        <w:t>แพทย์ พยาบาล สถาปนิก วิศวกร กฎหมาย หรือบัญชี โดยไม่คิดค่าใช้จ่าย หรือคิดค่าใช้จ่ายน้อยกว่าที่คิดแก่บุคคลอื่นโดยปกติทางการค้า</w:t>
      </w:r>
    </w:p>
    <w:p w:rsidR="00A41E4F" w:rsidRPr="00A41E4F" w:rsidRDefault="00A41E4F" w:rsidP="006051D2">
      <w:pPr>
        <w:numPr>
          <w:ilvl w:val="0"/>
          <w:numId w:val="7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การให้รางวัล</w:t>
      </w:r>
    </w:p>
    <w:p w:rsidR="00A41E4F" w:rsidRPr="00A41E4F" w:rsidRDefault="00A41E4F" w:rsidP="006051D2">
      <w:pPr>
        <w:numPr>
          <w:ilvl w:val="0"/>
          <w:numId w:val="7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การชำระเงินล่วงหน้าหรือการคืนเงินให้ภายหลัง</w:t>
      </w:r>
    </w:p>
    <w:p w:rsidR="00A41E4F" w:rsidRPr="00A41E4F" w:rsidRDefault="00A41E4F" w:rsidP="006051D2">
      <w:pPr>
        <w:numPr>
          <w:ilvl w:val="0"/>
          <w:numId w:val="7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การอื่นใดซึ่งการกระทำ ที่ทำให้ผู้นั้นได้รับประโยชน์อันอาจคำนวณเป็นเงินได้ หรือไม่ต้องออกค่าใช้จ่าย ทั้งนี้ ตามที่คณะกรรมการ ป.ป.ช.ประกาศกำหนด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วัตถุประสงค์ในการให้สินบน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เพื่อจูงใจให้กระทำการหรือประวิงเวลาการกระทำอันมิชอบด้วยหน้าที่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“ คณะกรรมการจัดวางมาตรการการป้องกันการรับสินบน โรงพยาบาล</w:t>
      </w:r>
      <w:r w:rsidR="00DA15C5">
        <w:rPr>
          <w:rFonts w:ascii="TH SarabunIT๙" w:hAnsi="TH SarabunIT๙" w:cs="TH SarabunIT๙" w:hint="cs"/>
          <w:sz w:val="32"/>
          <w:szCs w:val="32"/>
          <w:cs/>
        </w:rPr>
        <w:t>ศรีณรงค์  จังหวัดสุรินทร์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”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หมายถึงคณะกรรมการจัดวางมาตรการการป้องกันการรับสินบนประจำโรงพยาบาล</w:t>
      </w:r>
      <w:r w:rsidR="00DA15C5">
        <w:rPr>
          <w:rFonts w:ascii="TH SarabunIT๙" w:hAnsi="TH SarabunIT๙" w:cs="TH SarabunIT๙" w:hint="cs"/>
          <w:sz w:val="32"/>
          <w:szCs w:val="32"/>
          <w:cs/>
        </w:rPr>
        <w:t>ศรีณรงค์  จังหวัดสุรินทร์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ข้อ ๓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ให้ผู้อำนวยการ</w:t>
      </w:r>
      <w:r w:rsidR="00DA15C5" w:rsidRPr="00A41E4F">
        <w:rPr>
          <w:rFonts w:ascii="TH SarabunIT๙" w:hAnsi="TH SarabunIT๙" w:cs="TH SarabunIT๙"/>
          <w:sz w:val="32"/>
          <w:szCs w:val="32"/>
          <w:cs/>
        </w:rPr>
        <w:t>โรงพยาบาล</w:t>
      </w:r>
      <w:r w:rsidR="00DA15C5">
        <w:rPr>
          <w:rFonts w:ascii="TH SarabunIT๙" w:hAnsi="TH SarabunIT๙" w:cs="TH SarabunIT๙" w:hint="cs"/>
          <w:sz w:val="32"/>
          <w:szCs w:val="32"/>
          <w:cs/>
        </w:rPr>
        <w:t>ศรีณรงค์  จังหวัดสุรินทร์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เป็นผู้รักษาการตามประกาศมาตรการการป้องกันการรับสินบนนี้</w:t>
      </w:r>
    </w:p>
    <w:p w:rsidR="00A41E4F" w:rsidRPr="00A41E4F" w:rsidRDefault="00A41E4F" w:rsidP="006051D2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หมวดที่ ๒</w:t>
      </w:r>
    </w:p>
    <w:p w:rsidR="00A41E4F" w:rsidRPr="00A41E4F" w:rsidRDefault="00A41E4F" w:rsidP="006051D2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มาตรการการป้องกันการรับสินบน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 w:rsidRPr="00A41E4F">
        <w:rPr>
          <w:rFonts w:ascii="TH SarabunIT๙" w:hAnsi="TH SarabunIT๙" w:cs="TH SarabunIT๙"/>
          <w:sz w:val="32"/>
          <w:szCs w:val="32"/>
          <w:cs/>
        </w:rPr>
        <w:tab/>
        <w:t>ข้าราชการในสังกัด</w:t>
      </w:r>
      <w:r w:rsidR="00DA15C5" w:rsidRPr="00A41E4F">
        <w:rPr>
          <w:rFonts w:ascii="TH SarabunIT๙" w:hAnsi="TH SarabunIT๙" w:cs="TH SarabunIT๙"/>
          <w:sz w:val="32"/>
          <w:szCs w:val="32"/>
          <w:cs/>
        </w:rPr>
        <w:t>โรงพยาบาล</w:t>
      </w:r>
      <w:r w:rsidR="00DA15C5">
        <w:rPr>
          <w:rFonts w:ascii="TH SarabunIT๙" w:hAnsi="TH SarabunIT๙" w:cs="TH SarabunIT๙" w:hint="cs"/>
          <w:sz w:val="32"/>
          <w:szCs w:val="32"/>
          <w:cs/>
        </w:rPr>
        <w:t>ศรีณรงค์  จังหวัดสุรินทร์</w:t>
      </w:r>
      <w:r w:rsidR="00DA15C5" w:rsidRPr="00A41E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ทุกคน มีหน้าที่ดำเนินการให้เป็นไปตามกฎหมาย เพื่อรักษาผลประโยชน์ส่วนรวม อำนวยความสะดวกและให้บริการแก่ผู้มาติดต่อราชการตามหลัก</w:t>
      </w:r>
      <w:proofErr w:type="spellStart"/>
      <w:r w:rsidRPr="00A41E4F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41E4F">
        <w:rPr>
          <w:rFonts w:ascii="TH SarabunIT๙" w:hAnsi="TH SarabunIT๙" w:cs="TH SarabunIT๙"/>
          <w:sz w:val="32"/>
          <w:szCs w:val="32"/>
          <w:cs/>
        </w:rPr>
        <w:t>บาล โดยจะต้องยึดมั่นในผลประโยชน์ส่วนรวมตามกรอบแนวทางในการป้องกันการรับสินบนทุกรูปแบบ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กำหนดให้ข้าราชการทุกคนต้องปฏิบัติตาม ดังนี้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</w:t>
      </w:r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มาตรการป้องกันการรับสินบนการให้และรับของขวัญแก่ข้าราชการชั้นผู้ใหญ่หรือผู้บังคับบัญชา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ในเทศกาลปีใหม่</w:t>
      </w:r>
    </w:p>
    <w:p w:rsidR="00A41E4F" w:rsidRPr="00A41E4F" w:rsidRDefault="00A41E4F" w:rsidP="006051D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ห้ามข้าราชการ และเจ้าหน้าที่ในสังกัด</w:t>
      </w:r>
      <w:r w:rsidR="00DA15C5" w:rsidRPr="00A41E4F">
        <w:rPr>
          <w:rFonts w:ascii="TH SarabunIT๙" w:hAnsi="TH SarabunIT๙" w:cs="TH SarabunIT๙"/>
          <w:sz w:val="32"/>
          <w:szCs w:val="32"/>
          <w:cs/>
        </w:rPr>
        <w:t>โรงพยาบาล</w:t>
      </w:r>
      <w:r w:rsidR="00DA15C5">
        <w:rPr>
          <w:rFonts w:ascii="TH SarabunIT๙" w:hAnsi="TH SarabunIT๙" w:cs="TH SarabunIT๙" w:hint="cs"/>
          <w:sz w:val="32"/>
          <w:szCs w:val="32"/>
          <w:cs/>
        </w:rPr>
        <w:t>ศรีณรงค์  จังหวัดสุรินทร์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รับหรือถามนำถึงการรับของขวัญหรือประโยชน์อื่นใดนอกเหนือจาก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ทรัพย์สินหรือประโยชน์อันควรได้ตามกฎหมาย กฎ หรือข้อบังคับที่ออกโดยอาศัยอำนาจตามกฎหมายให้รับได้ การรับ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ทรัพย์สินในเรื่องนี้จึงได้แก่ การรับเงินเดือน การรับเงินค่าเบี้ยเลี้ยงเดินทางไปราชการ ค่าที่พักในการเดินทางไปราชการ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การรับสวัสดิการต่างๆ ที่ทางราชการจัดให้ทั้งในรูปแบบเป็นสวัสดิการปกติและการจัดสวัสดิการฯ ตามระเบียบการจัดสวัสดิการภายในของส่วนราชการ รวมถึงค่าสมนาคุณวิทยากร ค่าอาหาร หรือค่าอาหารในระว่างอบรม ประชุมหรือสัมมนา เว้นแต่การรับของขวัญหรือประโยชน์อื่นใดโดยธรรมจรรยา ตามประกาศคณะกรรรมการป้องกันและปราบปรามการทุจริตแห่งชาติ เรื่อง หลักเกณฑ์การรับทรัพย์สินหรือประโยชน์อื่นใดโดยธรรมจรรยาของเจ้าหน้าที่ของ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รัฐ พ.ศ.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๒๕๔๓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ดังต่อไปนี้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1E4F" w:rsidRPr="00A41E4F" w:rsidRDefault="00A41E4F" w:rsidP="006051D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๑.๑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การรับทรัพย์สินหรือประโยชน์อื่นใดจากญาติ ได้แก่ การรับทรัพย์สินฯ จาก ปู่ ย่า ตา ยาย ลูก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หลาน เหลน ลื่อ พี่ ลุง ป้า น้า อา หรือจากญาติของคู่สมรสในลักษณะของชั้นต่างๆในความเป็นญาติเช่นเดียวกันกับที่ได้กล่าวถึงข้างต้น ความเป็นญาติจึงมีได้เฉพาะบุคคลธรรมดาเท่านั้น การรับทรัพย์สินในกรณีนี้ จึงไม่สามารถนำไปใช้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ในการอ้างการรับทรัพย์สินหรือประโยชน์อื่นใดจากนิติบุคคลได้ประกอบกับการรับทรัพย์สินจากญาติ เจ้าหน้าที่ของรัฐ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สามารถรับได้โดยไม่จำกัดจำนวนในการรับ ทั้งนี้จะรับได้ในจำนวนเท่าไร จึงขึ้นอยู่กับความสามารถในการให้ของญาติที่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เป็นผู้ให้ทรัพย์สินฯ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1E4F" w:rsidRPr="00A41E4F" w:rsidRDefault="00A41E4F" w:rsidP="006051D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๑.๒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การรับของขวัญหรือประโยชน์อื่นใดจากบุคคลอื่น ซึ่งมิใช่ญาติเนื่องในโอกาสต่างๆ โดยปกติตาม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ขนบธรรมเนียมประเพณี วัฒนธรรม หรือให้กันตามมารยาทที่ปฏิบัติในสังคม เท่านั้น และต้องมีมูลค่าในการรับจากแต่ละบุคคล แต่ละโอกาสไม่เกิน ๓,๐๐๐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บาท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1E4F" w:rsidRPr="00A41E4F" w:rsidRDefault="00A41E4F" w:rsidP="006051D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๑.๓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การรับค่ารับรองและของขวัญจากบุคคลอื่นซึ่งมิใช่ญาติ อาทิ พาไปรับประทานอาหาร มอบบัตรกำนัลของห้างสรรพสินค้า ต้องรับเนื่องในโอกาสต่างๆโดยปกติตามขนบธรรมเนียมประเพณี หรือวัฒนธรรม หรือให้กันตามมารยาทสังคมเท่านั้น และมูลค่าของการรับรองและของขวัญนั้นต้องมีมูลค่าไม่เกิน ๓,๐๐๐ บาท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1E4F" w:rsidRPr="00A41E4F" w:rsidRDefault="00A41E4F" w:rsidP="006051D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๑.๔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การรับของขวัญหรือประโยชน์อื่นใดที่เป็นการให้ในลักษณะให้กับบุคคลทั่วไป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1E4F" w:rsidRPr="00A41E4F" w:rsidRDefault="00A41E4F" w:rsidP="006051D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</w:rPr>
        <w:lastRenderedPageBreak/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หลักเกณฑ์การรับของขวัญหรือประโยชน์อื่นใดตามข้อ </w:t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ให้ใช้บังคับแก่ผู้ซึ่งพ้นจากการเป็นเจ้าหน้าที่ของรัฐ (ข้าราชการ และเจ้าหน้าที่ในสังกัดโรงพยาบาลสองแคว) มาแล้วไม่ถึง ๒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ปีด้วย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1E4F" w:rsidRPr="00A41E4F" w:rsidRDefault="00A41E4F" w:rsidP="006051D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  <w:r w:rsidRPr="00A41E4F">
        <w:rPr>
          <w:rFonts w:ascii="TH SarabunIT๙" w:hAnsi="TH SarabunIT๙" w:cs="TH SarabunIT๙"/>
          <w:sz w:val="32"/>
          <w:szCs w:val="32"/>
          <w:cs/>
        </w:rPr>
        <w:t>ห้ามข้าราชการ และเจ้าหน้าที่ในสังกัด</w:t>
      </w:r>
      <w:r w:rsidR="00DA15C5" w:rsidRPr="00A41E4F">
        <w:rPr>
          <w:rFonts w:ascii="TH SarabunIT๙" w:hAnsi="TH SarabunIT๙" w:cs="TH SarabunIT๙"/>
          <w:sz w:val="32"/>
          <w:szCs w:val="32"/>
          <w:cs/>
        </w:rPr>
        <w:t>โรงพยาบาล</w:t>
      </w:r>
      <w:r w:rsidR="00DA15C5">
        <w:rPr>
          <w:rFonts w:ascii="TH SarabunIT๙" w:hAnsi="TH SarabunIT๙" w:cs="TH SarabunIT๙" w:hint="cs"/>
          <w:sz w:val="32"/>
          <w:szCs w:val="32"/>
          <w:cs/>
        </w:rPr>
        <w:t>ศรีณรงค์  จังหวัดสุรินทร์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ให้ของขวัญแก่ผู้บังคับบัญชา หรือบุคคลในครอบครัวของผู้บังคับบัญชา นอกเหนือจากกรณีปกติประเพณีนิยมที่มีการให้ของขวัญแก่กันโดยการให้ของขวัญตามปกติประเพณีนิยมนั้น ข้าราชการ และเจ้าหน้าที่ในสังกัดโรงพยาบาลสองแคว จะให้ของขวัญหรือประโยชน์อื่นใดที่มีมูลค่าเกิน ๓,๐๐๐ บาท มิได้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1E4F" w:rsidRPr="00A41E4F" w:rsidRDefault="00A41E4F" w:rsidP="006051D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- </w:t>
      </w:r>
      <w:r w:rsidRPr="00A41E4F">
        <w:rPr>
          <w:rFonts w:ascii="TH SarabunIT๙" w:hAnsi="TH SarabunIT๙" w:cs="TH SarabunIT๙"/>
          <w:sz w:val="32"/>
          <w:szCs w:val="32"/>
          <w:cs/>
        </w:rPr>
        <w:t>ห้ามข้าราชการ และเจ้าหน้าที่ในสังกัด</w:t>
      </w:r>
      <w:r w:rsidR="00DA15C5" w:rsidRPr="00A41E4F">
        <w:rPr>
          <w:rFonts w:ascii="TH SarabunIT๙" w:hAnsi="TH SarabunIT๙" w:cs="TH SarabunIT๙"/>
          <w:sz w:val="32"/>
          <w:szCs w:val="32"/>
          <w:cs/>
        </w:rPr>
        <w:t>โรงพยาบาล</w:t>
      </w:r>
      <w:r w:rsidR="00DA15C5">
        <w:rPr>
          <w:rFonts w:ascii="TH SarabunIT๙" w:hAnsi="TH SarabunIT๙" w:cs="TH SarabunIT๙" w:hint="cs"/>
          <w:sz w:val="32"/>
          <w:szCs w:val="32"/>
          <w:cs/>
        </w:rPr>
        <w:t>ศรีณรงค์  จังหวัดสุรินทร์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ยินยอมหรือรู้เห็นเป็นใจให้บุคคลในครอบครัวของตนรับของขวัญหรือประโยชน์อื่นใด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จากผู้ที่เกี่ยวข้องในการปฏิบัติหน้าที่ของเจ้าหน้าที่ของรัฐ เว้นแต่เป็นการรับของขวัญหรือประโยชน์อื่นใดที่ให้ตามปกติ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ประเพณีนิยมและของขวัญนั้นมีราคาหรือมูลค่าไม่เกิน ๓,๐๐๐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บาท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A15C5" w:rsidRDefault="00A41E4F" w:rsidP="006051D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๑.๕</w:t>
      </w:r>
      <w:r w:rsidRPr="00A41E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ควรใช้บัตรอวยพร การลงนามในสมุดอวยพร หรือใช้บัตรแสดงความยินดีแทนการให้ของขวัญเพื่อเป็นการป้องกันการฝ่าฝืนกฎระเบียบ อีกทั้งเพื่อประโยชน์ในการเสริมสร้างทัศนคติ  ในการประหยัดให้แก่ข้าราชการ และเจ้าหน้าที่ในสังกัด</w:t>
      </w:r>
      <w:r w:rsidR="00DA15C5" w:rsidRPr="00A41E4F">
        <w:rPr>
          <w:rFonts w:ascii="TH SarabunIT๙" w:hAnsi="TH SarabunIT๙" w:cs="TH SarabunIT๙"/>
          <w:sz w:val="32"/>
          <w:szCs w:val="32"/>
          <w:cs/>
        </w:rPr>
        <w:t>โรงพยาบาล</w:t>
      </w:r>
      <w:r w:rsidR="00DA15C5">
        <w:rPr>
          <w:rFonts w:ascii="TH SarabunIT๙" w:hAnsi="TH SarabunIT๙" w:cs="TH SarabunIT๙" w:hint="cs"/>
          <w:sz w:val="32"/>
          <w:szCs w:val="32"/>
          <w:cs/>
        </w:rPr>
        <w:t>ศรีณรงค์  จังหวัดสุรินทร์</w:t>
      </w:r>
    </w:p>
    <w:p w:rsidR="00A41E4F" w:rsidRPr="00A41E4F" w:rsidRDefault="00A41E4F" w:rsidP="006051D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๑.๖</w:t>
      </w:r>
      <w:r w:rsidRPr="00A41E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ในกรณีที่เป็นการรับทรัพย์สินที่มีมูลค่าเกิน ๓,๐๐๐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บาท ซึ่งข้าราชการ และเจ้าหน้าที่ในสังกัด</w:t>
      </w:r>
      <w:r w:rsidR="00DA15C5" w:rsidRPr="00A41E4F">
        <w:rPr>
          <w:rFonts w:ascii="TH SarabunIT๙" w:hAnsi="TH SarabunIT๙" w:cs="TH SarabunIT๙"/>
          <w:sz w:val="32"/>
          <w:szCs w:val="32"/>
          <w:cs/>
        </w:rPr>
        <w:t>โรงพยาบาล</w:t>
      </w:r>
      <w:r w:rsidR="00DA15C5">
        <w:rPr>
          <w:rFonts w:ascii="TH SarabunIT๙" w:hAnsi="TH SarabunIT๙" w:cs="TH SarabunIT๙" w:hint="cs"/>
          <w:sz w:val="32"/>
          <w:szCs w:val="32"/>
          <w:cs/>
        </w:rPr>
        <w:t xml:space="preserve">ศรีณรงค์  จังหวัดสุรินทร์  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มีความจำเป็นอย่างยิ่งที่ต้องรับไว้เพื่อรักษาไมตรี มิตรภาพ หรือความสัมพันธ์อันดีระหว่างบุคคล ซึ่งในการรับนี้ ข้าราชการ และเจ้าหน้าที่ในสังกัด</w:t>
      </w:r>
      <w:r w:rsidR="00DA15C5" w:rsidRPr="00A41E4F">
        <w:rPr>
          <w:rFonts w:ascii="TH SarabunIT๙" w:hAnsi="TH SarabunIT๙" w:cs="TH SarabunIT๙"/>
          <w:sz w:val="32"/>
          <w:szCs w:val="32"/>
          <w:cs/>
        </w:rPr>
        <w:t>โรงพยาบาล</w:t>
      </w:r>
      <w:r w:rsidR="00DA15C5">
        <w:rPr>
          <w:rFonts w:ascii="TH SarabunIT๙" w:hAnsi="TH SarabunIT๙" w:cs="TH SarabunIT๙" w:hint="cs"/>
          <w:sz w:val="32"/>
          <w:szCs w:val="32"/>
          <w:cs/>
        </w:rPr>
        <w:t>ศรีณรงค์  จังหวัดสุรินทร์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ผู้รับฯ จะต้องแจ้งรายละเอียดข้อเท็จจริงเกี่ยวกับการรับทรัพย์สินหรือประโยชน์นั้นต่อผู้อำนวยการ</w:t>
      </w:r>
      <w:r w:rsidR="00DA15C5" w:rsidRPr="00A41E4F">
        <w:rPr>
          <w:rFonts w:ascii="TH SarabunIT๙" w:hAnsi="TH SarabunIT๙" w:cs="TH SarabunIT๙"/>
          <w:sz w:val="32"/>
          <w:szCs w:val="32"/>
          <w:cs/>
        </w:rPr>
        <w:t>โรงพยาบาล</w:t>
      </w:r>
      <w:r w:rsidR="00DA15C5">
        <w:rPr>
          <w:rFonts w:ascii="TH SarabunIT๙" w:hAnsi="TH SarabunIT๙" w:cs="TH SarabunIT๙" w:hint="cs"/>
          <w:sz w:val="32"/>
          <w:szCs w:val="32"/>
          <w:cs/>
        </w:rPr>
        <w:t xml:space="preserve">ศรีณรงค์  จังหวัดสุรินทร์  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ในทันทีที่สามารถกระทำได้ เพื่อให้ผู้บังคับบัญชาหรือผู้บริหารสูงสุดวินิจฉัยว่ามีเหตุผลความจำเป็น ความเหมาะสม และสมควรที่จะให้ข้าราชการ หรือเจ้าหน้าที่ในสังกัด</w:t>
      </w:r>
      <w:r w:rsidR="00DA15C5" w:rsidRPr="00A41E4F">
        <w:rPr>
          <w:rFonts w:ascii="TH SarabunIT๙" w:hAnsi="TH SarabunIT๙" w:cs="TH SarabunIT๙"/>
          <w:sz w:val="32"/>
          <w:szCs w:val="32"/>
          <w:cs/>
        </w:rPr>
        <w:t>โรงพยาบาล</w:t>
      </w:r>
      <w:r w:rsidR="00DA15C5">
        <w:rPr>
          <w:rFonts w:ascii="TH SarabunIT๙" w:hAnsi="TH SarabunIT๙" w:cs="TH SarabunIT๙" w:hint="cs"/>
          <w:sz w:val="32"/>
          <w:szCs w:val="32"/>
          <w:cs/>
        </w:rPr>
        <w:t>ศรีณรงค์  จังหวัดสุรินทร์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ผู้นั้นรับทรัพย์สินหรือประโยชน์นั้นไว้ก็ให้คืนทรัพย์สินหรือประโยชน์นั้นแก่ผู้ให้ในทันที หากเป็นกรณีที่ไม่สามารถคืนได้ก็ให้ส่งมอบทรัพย์สินหรือประโยชน์ฯ ให้กับ</w:t>
      </w:r>
      <w:r w:rsidR="00DA15C5" w:rsidRPr="00A41E4F">
        <w:rPr>
          <w:rFonts w:ascii="TH SarabunIT๙" w:hAnsi="TH SarabunIT๙" w:cs="TH SarabunIT๙"/>
          <w:sz w:val="32"/>
          <w:szCs w:val="32"/>
          <w:cs/>
        </w:rPr>
        <w:t>โรงพยาบาล</w:t>
      </w:r>
      <w:r w:rsidR="00DA15C5">
        <w:rPr>
          <w:rFonts w:ascii="TH SarabunIT๙" w:hAnsi="TH SarabunIT๙" w:cs="TH SarabunIT๙" w:hint="cs"/>
          <w:sz w:val="32"/>
          <w:szCs w:val="32"/>
          <w:cs/>
        </w:rPr>
        <w:t>ศรีณรงค์  จังหวัดสุรินทร์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โดยเร็ว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การแจ้งให้เป็นไปตามแบบรายงานการรับของขวัญหรือประโยชน์อื่นใด 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</w:t>
      </w:r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มาตรการป้องกันการรับสินบนในกระบานการเบิกจ่ายยาตามสิทธิสวัสดิการรักษาพยาบาลข้าราชการ  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ตามมติคณะรัฐมนตรี เมื่อวันที่ ๑๒ กันยายน พ.ศ. ๒๕๖๐ ที่กำหนด</w:t>
      </w:r>
    </w:p>
    <w:p w:rsidR="00A41E4F" w:rsidRPr="00A41E4F" w:rsidRDefault="00A41E4F" w:rsidP="006051D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ให้ข้าราชการ และเจ้าหน้าที่ในสังกัด</w:t>
      </w:r>
      <w:r w:rsidR="00DA15C5" w:rsidRPr="00A41E4F">
        <w:rPr>
          <w:rFonts w:ascii="TH SarabunIT๙" w:hAnsi="TH SarabunIT๙" w:cs="TH SarabunIT๙"/>
          <w:sz w:val="32"/>
          <w:szCs w:val="32"/>
          <w:cs/>
        </w:rPr>
        <w:t>โรงพยาบาล</w:t>
      </w:r>
      <w:r w:rsidR="00DA15C5">
        <w:rPr>
          <w:rFonts w:ascii="TH SarabunIT๙" w:hAnsi="TH SarabunIT๙" w:cs="TH SarabunIT๙" w:hint="cs"/>
          <w:sz w:val="32"/>
          <w:szCs w:val="32"/>
          <w:cs/>
        </w:rPr>
        <w:t>ศรีณรงค์  จังหวัดสุรินทร์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ทุกระดับ ที่มีส่วนเกี่ยวข้อง และมีส่วนได้ส่วนเสียกับการเบิกจ่ายยาตามสิทธิสวัสดิการรักษาพยาบาลข้าราชการ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ปฏิบัติตามมติคณะรัฐมนตรี เมื่อวันที่ ๑๒ กันยายน พ.ศ. ๒๕๖๐ ที่กำหนด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โดยเคร่งครัด ดังนี้</w:t>
      </w:r>
    </w:p>
    <w:p w:rsid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ห้ามหน่วยบริการหรือหน่วยงานทำการจัดซื้อ ทำการหารายได้ในลักษณะผลประโยชน์ต่างตอบแทนทุกประเภทจากบริษัทยา หรือบริษัทเวชภัณฑ์มิใช่ยาเข้ากองทุนสวัสดิการของหน่วยบริการนั้น</w:t>
      </w:r>
    </w:p>
    <w:p w:rsidR="006051D2" w:rsidRDefault="006051D2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6051D2" w:rsidRDefault="006051D2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6051D2" w:rsidRDefault="006051D2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6051D2" w:rsidRDefault="006051D2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6051D2" w:rsidRPr="00A41E4F" w:rsidRDefault="006051D2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กาศกระทรวงสาธารณสุขว่าด้วยเกณฑ์จริยธรรมการจัดซื้อจัดหาและการส่งเสริมการขายยาและเวชภัณฑ์ที่มิใช่ยาของกระทรวงสาธารณสุข พ.ศ. ๒๕๕๗ และประกาศกระทรวงสาธารณสุขว่าด้วยเกณฑ์จริยธรรมการจัดซื้อจัดหาและการส่งเสริมการขายยาและเวชภัณฑ์ที่มิใช่ยาของกระทรวงสาธารณสุข พ.ศ. ๒๕๕๙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คำนิยาม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ยา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หมายถึง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ยาตามกฎหมายว่าด้วย ยาเสพติดให้โทษตามกฎหมายว่าด้วยยาเสพติดให้โทษ และวัตถุออกฤทธิ์ตามกฎหมายว่าด้วยวัตถุที่ออกฤทธิ์ต่อจิตประสาท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การส่งเสริมการขายยา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หมายถึง การให้ข้อมูล ข้อความ การชักชวน จูงใจ หรือการกระทำด้วยวิธีอื่นใดที่มุ่งหมายให้มีการสั่งใช้ การสั่งซื้อ หรือการใช้ยา เพื่อประโยชน์ทางการค้า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การโฆษณา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หมายถึง การกระทำไม่ว่าด้วยวิธีใด ๆ ให้ประชาชนเห็นหรือทราบข้อความเกี่ยวกับยาเพื่อประโยชน์ทางการค้า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ข้อความ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หมายถึง เรื่องราวหรือข้อเท็จจริง ไม่ว่าปรากฏในรูปแบบของตัวอักษร ตัวเลข ภาพ ภาพยนตร์ แสง เสียง เครื่องหมายหรือรูปแบบอื่นใด ที่สื่อความหมายได้โดยสภาพของสิ่งของนั้นเองหรือโดยผ่านวิธีการ หรือสื่อใด ๆ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ของขวัญ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หมายถึง สิ่งของ หรือผลประโยชน์ที่บริษัทยามอบให้แก่บุคคล เพื่อประโยชน์ทางการค้า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ของบริจาค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หมายถึง สิ่งของที่บริษัทยามอบให้แก่สถานพยาบาลหรือหน่วยงาน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ตัวอย่างยา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หมายถึง ตัวอย่างยาที่แจกแก่บุคคล หรือหน่วยงานเพื่อให้เกิดความคุ้นเคยกับรูปแบบและลักษณะยา หรือเพื่อเพิ่มประสบการณ์ใช้ทางคลินิก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ผู้สั่งใช้ยา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หมายถึง ผู้ประกอบวิชาชีพด้านสุขภาพหรือบุคลากรทางการสาธารณสุขอื่นที่มีสิทธิหรือหน้าที่ในการสั่งใช้ยาได้ ทั้งนี้ ให้หมายความรวมถึงผู้ประกอบการที่ใช้ยา กรณีที่เป็นยาสัตว์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ผู้ประกอบวิชาชีพ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หมายถึง ผู้ประกอบวิชาชีพเวชกรรม ทันตก</w:t>
      </w:r>
      <w:proofErr w:type="spellStart"/>
      <w:r w:rsidRPr="00A41E4F">
        <w:rPr>
          <w:rFonts w:ascii="TH SarabunIT๙" w:hAnsi="TH SarabunIT๙" w:cs="TH SarabunIT๙"/>
          <w:sz w:val="32"/>
          <w:szCs w:val="32"/>
          <w:cs/>
        </w:rPr>
        <w:t>รรม</w:t>
      </w:r>
      <w:proofErr w:type="spellEnd"/>
      <w:r w:rsidRPr="00A41E4F">
        <w:rPr>
          <w:rFonts w:ascii="TH SarabunIT๙" w:hAnsi="TH SarabunIT๙" w:cs="TH SarabunIT๙"/>
          <w:sz w:val="32"/>
          <w:szCs w:val="32"/>
          <w:cs/>
        </w:rPr>
        <w:t xml:space="preserve"> เภสัชกรรม   การ</w:t>
      </w:r>
      <w:proofErr w:type="spellStart"/>
      <w:r w:rsidRPr="00A41E4F">
        <w:rPr>
          <w:rFonts w:ascii="TH SarabunIT๙" w:hAnsi="TH SarabunIT๙" w:cs="TH SarabunIT๙"/>
          <w:sz w:val="32"/>
          <w:szCs w:val="32"/>
          <w:cs/>
        </w:rPr>
        <w:t>สัตว</w:t>
      </w:r>
      <w:proofErr w:type="spellEnd"/>
      <w:r w:rsidRPr="00A41E4F">
        <w:rPr>
          <w:rFonts w:ascii="TH SarabunIT๙" w:hAnsi="TH SarabunIT๙" w:cs="TH SarabunIT๙"/>
          <w:sz w:val="32"/>
          <w:szCs w:val="32"/>
          <w:cs/>
        </w:rPr>
        <w:t>แพทย์ การพยาบาล ผู้ประกอบโรคศิลปะสาขาการแพทย์แผนไทยประเภทเวชกรรมไทย หรือ          ผู้ประกอบโรคศิลปะสาขาการแพทย์แผนไทยประยุกต์ หรือผู้ประกอบโรคศิลปะสาขาอื่นตามพระราชกฤษฎีกาที่ออกตามกฎหมายว่าด้วยการประกอบโรคศิลปะ เว้นแต่จะกำหนดไว้เป็นอย่างอื่น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ผู้แทนบริษัทยา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หมายถึง บริษัทยาหรือองค์กรที่เกี่ยวข้องกับการผลิต นำเข้า และจำหน่าย ทั้งในและต่างประเทศ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ผู้บริหาร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หมายถึง ผู้ที่มีอำนาจตัดสินใจลงนามหรือมีอำนาจสั่งการในการคัดเลือก จัดหา จัดซื้อยาของสถานพยาบาลหรือหน่วยงาน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ผู้มีอำนาจ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หมายถึง บุคคลหรือกลุ่มบุคคลที่ทำหน้าที่คัดเลือก เสนอ จัดหา หรือดำเนินการสั่งซื้อยาในสถานพยาบาลหรือหน่วยงาน</w:t>
      </w:r>
    </w:p>
    <w:p w:rsidR="00DA15C5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สถานพยาบาล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หมายถึง สถานพยาบาลภาครัฐและภาคเอกชนในทุกระดับ รวมทั้งสถานพยาบาลสัตว์</w:t>
      </w:r>
    </w:p>
    <w:p w:rsidR="00A41E4F" w:rsidRDefault="00DA15C5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1E4F"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สถานบริการเภสัชกรรม</w:t>
      </w:r>
      <w:r w:rsidR="00A41E4F" w:rsidRPr="00A41E4F">
        <w:rPr>
          <w:rFonts w:ascii="TH SarabunIT๙" w:hAnsi="TH SarabunIT๙" w:cs="TH SarabunIT๙"/>
          <w:sz w:val="32"/>
          <w:szCs w:val="32"/>
          <w:cs/>
        </w:rPr>
        <w:t xml:space="preserve"> หมายถึง สถานที่ซึ่งจัดไว้เพื่อให้บริการเภสัชกรรม โดยผู้ประกอบวิชาชีพเภสัชกรรม เพื่อทำหน้าที่ให้บริการเภสัชกรรมตามกฎหมายยา</w:t>
      </w:r>
    </w:p>
    <w:p w:rsidR="006051D2" w:rsidRDefault="006051D2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6051D2" w:rsidRPr="00A41E4F" w:rsidRDefault="006051D2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หมายถึง หน่วยงานที่เกี่ยวข้องโดยตรงหรือโดยอ้อมกับการจัดซื้อยาของสถานพยาบาล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A41E4F" w:rsidRPr="00A41E4F" w:rsidRDefault="00A41E4F" w:rsidP="006051D2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หมวด ๒ ผู้สั่งใช้ยา</w:t>
      </w:r>
    </w:p>
    <w:p w:rsidR="00A41E4F" w:rsidRPr="00A41E4F" w:rsidRDefault="00A41E4F" w:rsidP="006051D2">
      <w:pPr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ผู้สั่งใช้ยาไม่พึงรับประโยชน์อันเป็นส่วนตัว ซึ่งทรัพย์สินจากผู้แทนบริษัทยาหรือบริษัทยา และปฏิบัติตนให้สอดคล้องกับกฎระเบียบของสภาวิชาชีพหรือกฎหมายที่เกี่ยวข้อง เช่นของขวัญ ตัวอย่างยา เงิน สิ่งของ หรือประโยชน์อื่นใด รวมถึงการจัดอาหารและเครื่องดื่ม ที่บริษัทยาให้แก่ผู้สั่งใช้ยาเป็นส่วนตัว ที่ไม่ใช่ค่าตอบแทนวิทยากร</w:t>
      </w:r>
    </w:p>
    <w:p w:rsidR="00A41E4F" w:rsidRPr="00A41E4F" w:rsidRDefault="00A41E4F" w:rsidP="006051D2">
      <w:pPr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ผู้สั่งใช้ยาไม่พึงรับบริการอันเป็นกิจส่วนตัวใด ๆ จากบริษัทยาและผู้แทนบริษัทยา</w:t>
      </w:r>
    </w:p>
    <w:p w:rsidR="00A41E4F" w:rsidRPr="00A41E4F" w:rsidRDefault="00A41E4F" w:rsidP="006051D2">
      <w:pPr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ผู้สั่งใช้ยาไม่พึงแสดงตนในการโฆษณาหรือการส่งเสริมการขายยาใด ๆ ต่อสาธารณชนในเชิงธุรกิจ</w:t>
      </w:r>
    </w:p>
    <w:p w:rsidR="00A41E4F" w:rsidRPr="00A41E4F" w:rsidRDefault="00A41E4F" w:rsidP="006051D2">
      <w:pPr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ผู้สั่งใช้ยาสามารถแสดงความเห็นต่อสาธารณโดยการดูด การเขียน หรือโดยวิธีการอื่นใดที่เกี่ยวข้องกับยาในทางวิชากร โดยผู้สั่งใช้ยาพึงเปิดเผยว่าตนมีส่วนเกี่ยวข้องทางผลประโยชน์กับบริษัทยานั้นในสถานะใด</w:t>
      </w:r>
    </w:p>
    <w:p w:rsidR="00A41E4F" w:rsidRPr="00A41E4F" w:rsidRDefault="00A41E4F" w:rsidP="006051D2">
      <w:pPr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ผู้สั่งใช้ยาสามารถรับการสนับสนุนจากบริษัทยาไปประชุม สัมมนา อบรม ดูงาน หรือบรรยาย ทั้งในและต่างประเทศ อันก่อประโยชน์ให้สถานพยาบาลหรือหน่วยงาน และไม่มีเงื่อนไขข้อมูกมัดเพื่อส่งเสริมการขายยาหรือเวชภัณฑ์ใด ๆ ทั้งสิ้น ซึ่งพึงรับการสนับสนุนได้เฉพาะค่าเดินทาง ค่าลงทะเบียน ค่าตอบแทนวิทยากร ค่าอาหาร และค่าที่พัก สำหรับตนเองเท่านั้น และจำกัดเฉพาะช่วงเวลาของการดูงาน การประชุม หรือการบรรยาย ทั้งนี้การรับการสนับสนุนดังกล่าวพึงผ่านระบบการการรับสิ่งสนับสนุนและกำกับดูแลของสถานพยาบาลหรือหน่วยงาน</w:t>
      </w:r>
    </w:p>
    <w:p w:rsidR="00A41E4F" w:rsidRPr="00A41E4F" w:rsidRDefault="00A41E4F" w:rsidP="006051D2">
      <w:pPr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ผู้สั่งใช้ยาสามารถรับการสนับสนุนการวิจัย โดยผ่านระบบการรับสิ่งสนับสนุนและการกำกับดูแลของสถานพยาบาลและหน่วยงาน</w:t>
      </w:r>
    </w:p>
    <w:p w:rsidR="00A41E4F" w:rsidRPr="00A41E4F" w:rsidRDefault="00A41E4F" w:rsidP="006051D2">
      <w:pPr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ในการนำตัวอย่างยามาจ่ายให้กับผู้ป่วยและสัตว์ป่วย ผู้สั่งใช้ยาพึงคำนึงถึงประโยชน์และความปลอดภัยของผู้ป่วยและสัตว์ป่วยเป็นสำคัญ ไม่มุ่งหวังเพื่อเป็นการส่งเสริมการขายยาหรือประโยชน์ส่วนตน โดยผ่านระบบกำกับดูแลการรับและการจ่ายตัวอย่างยาของสถานพยาบาลหรือหน่วยงาน  ซึ่งควรเป็นระบบที่ตรวจสอบได้</w:t>
      </w:r>
    </w:p>
    <w:p w:rsidR="00A41E4F" w:rsidRPr="00A41E4F" w:rsidRDefault="00A41E4F" w:rsidP="006051D2">
      <w:pPr>
        <w:numPr>
          <w:ilvl w:val="0"/>
          <w:numId w:val="8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ผู้สั่งใช้ยาพึงสั่งใช้ยาด้วยชื่อสามัญทางยา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ผู้บริหารหรือผู้มีอำนาจ</w:t>
      </w:r>
    </w:p>
    <w:p w:rsidR="00A41E4F" w:rsidRPr="00A41E4F" w:rsidRDefault="00A41E4F" w:rsidP="006051D2">
      <w:pPr>
        <w:numPr>
          <w:ilvl w:val="0"/>
          <w:numId w:val="9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ผู้บริหารหรือผู้มีอำนาจ ไม่พึงรับประโยชน์อื่นใดซึ่งเป็นทรัพย์สินและบริการจากบริษัทยาหรือผู้แทนบริษัทยา อันนำมาซึ่งประโยชน์ส่วนตนหรือผู้อื่น เพื่อแลกเปลี่ยนกับการตัดสินใจสั่งซื้อยานั้น เช่น ของขวัญ เงิน สิ่งของ ตัวอย่างยา การจัดอาการและเครื่องดื่ม</w:t>
      </w:r>
    </w:p>
    <w:p w:rsidR="00A41E4F" w:rsidRPr="00A41E4F" w:rsidRDefault="00A41E4F" w:rsidP="006051D2">
      <w:pPr>
        <w:numPr>
          <w:ilvl w:val="0"/>
          <w:numId w:val="9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ผู้บริหารหรือผู้มีอำนาจ ไม่พึงอนุญาตให้มีการจัดกิจกรรมที่มุ่งให้ความรู้ด้านสุขภาพแก่ประชาชน โดยเชื่อมโยงถึงชื่อทางการค้าของยาหรือการอื่นใดที่เป็นการโฆษณาแอบแฝง ภายในสถานพยาบาลหรือหน่วยงานนั้น</w:t>
      </w:r>
    </w:p>
    <w:p w:rsidR="00A41E4F" w:rsidRPr="00A41E4F" w:rsidRDefault="00A41E4F" w:rsidP="006051D2">
      <w:pPr>
        <w:numPr>
          <w:ilvl w:val="0"/>
          <w:numId w:val="9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lastRenderedPageBreak/>
        <w:t>ผู้บริการหรือผู้มีอำนาจ พึงจัดให้มีระบบการคัดเลือกยา การจัดซื้อยา ระบบการคัดเลือกบริษัทผู้ผลิตและจัดจำหน่ายยา รวมทั้งระบบการตรวจสอบการจัดซื้อยาที่โปร่งใส เป็นธรรม เพื่อให้ได้ยาที่มีคุณภาพสูง และเพื่อป้องกันไม่ให้ผู้บริหารหรือผู้มีอำนาจนั้น มีส่วนได้เสียหรือมีผลประโยชน์ทับซ้อนกับบริษัทยา</w:t>
      </w:r>
    </w:p>
    <w:p w:rsidR="00A41E4F" w:rsidRPr="00A41E4F" w:rsidRDefault="00A41E4F" w:rsidP="006051D2">
      <w:pPr>
        <w:numPr>
          <w:ilvl w:val="0"/>
          <w:numId w:val="9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ผู้บริหารหรือผู้มีอำนาจ พึงจัดระบบการรับสิ่งสนับสนุนจากบริษัทยาอย่างเปิดเผย โดนเป็นการรับไม่มีการเจาะจงบุคคล รวมทั้งพึงจัดระบบในการกำกับดูแลให้เกิดประโยชน์แก่สถานพยาบาลหรือหน่วยงานอย่างแท้จริง</w:t>
      </w:r>
    </w:p>
    <w:p w:rsidR="00A41E4F" w:rsidRPr="00A41E4F" w:rsidRDefault="00A41E4F" w:rsidP="006051D2">
      <w:pPr>
        <w:numPr>
          <w:ilvl w:val="0"/>
          <w:numId w:val="9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ผู้บริหารหรือผู้มีอำนาจ พึงกำหนดนโยบายหรือกฎระเบียบเพื่อควบคุมกิจกรรมการส่งเสริมการขายยาในสถานพยาบาลหรือหน่วยงานนั้น เช่น การกำหนดบริเวณหรือกำหนดเวลาที่อนุญาตให้ผู้แทนบริษัทยาเข้ามาทำกิจกรรมได้</w:t>
      </w:r>
    </w:p>
    <w:p w:rsidR="00A41E4F" w:rsidRPr="00A41E4F" w:rsidRDefault="00A41E4F" w:rsidP="006051D2">
      <w:pPr>
        <w:numPr>
          <w:ilvl w:val="0"/>
          <w:numId w:val="9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ผู้บริหารหรือผู้มีอำนาจ พึงกำหนดนโยบายเกี่ยวกับการใช้ยาในสถานพยาบาลหรือหน่วยงานโดยเน้นการใช้ยาชื่อสามัญ ทั้งนี้ต้องคำนึงถึงความคุ้มค่าและความปลอดภัยของผู้ป่วยและสัตว์ป่วย</w:t>
      </w:r>
    </w:p>
    <w:p w:rsidR="00A41E4F" w:rsidRPr="00A41E4F" w:rsidRDefault="00A41E4F" w:rsidP="006051D2">
      <w:pPr>
        <w:numPr>
          <w:ilvl w:val="0"/>
          <w:numId w:val="9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ผู้บริหารหรือผู้มีอำนาจ พึงกำหนดนโยบายการรับตัวอย่างยาและยินยอมให้สั่งใช้ตัวอย่างยาได้เฉพาะยาที่มีการกำหนดระเบียบปฏิบัติไว้ในสถานพยาบาลหรือหน่วยงานนั้น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เภสัชกร</w:t>
      </w:r>
    </w:p>
    <w:p w:rsidR="00A41E4F" w:rsidRPr="00A41E4F" w:rsidRDefault="00A41E4F" w:rsidP="006051D2">
      <w:pPr>
        <w:numPr>
          <w:ilvl w:val="0"/>
          <w:numId w:val="10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เภสัชกรในสถานพยาบาล สถานบริการเภสัชกรรม หรือหน่วยงาน ไม่พึงเผยแพร่เอกสาร แผ่นพับ แผ่นป้ายที่มีเนื้อหาเชิงโฆษณาอวดอ้าง หรือเป็นการส่งเสริมการขายยาแก่ผู้ป่วยและเจ้าของสัตว์ป่วยและประชาชน</w:t>
      </w:r>
    </w:p>
    <w:p w:rsidR="00A41E4F" w:rsidRPr="00A41E4F" w:rsidRDefault="00A41E4F" w:rsidP="006051D2">
      <w:pPr>
        <w:numPr>
          <w:ilvl w:val="0"/>
          <w:numId w:val="10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ในการนำตัวอย่างยามาจ่ายให้กับผู้ป่วยและสัตว์ป่วย เภสัชกรในสถานพยาบาล สถานบริการเภสัชกรรม หรือหน่วยงาน พึงคำนึงถึงประโยชน์และความปลอดภัยของผู้ป่วยและสัตว์ป่วยเป็นสำคัญไม่มุ่งหวังเพื่อเป็นการส่งเสริมการขายยาหรือประโยชน์ส่วนตน และพึงจัดให้มีระบบกำกับดูแลการรับและการจ่ายตัวอย่างยาของสถานพยาบาลหรือหน่วยงาน ซึ่งควรเป็นระบบที่ตรวจสอบได้</w:t>
      </w:r>
    </w:p>
    <w:p w:rsidR="00A41E4F" w:rsidRPr="00A41E4F" w:rsidRDefault="00A41E4F" w:rsidP="006051D2">
      <w:pPr>
        <w:numPr>
          <w:ilvl w:val="0"/>
          <w:numId w:val="10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เภสัชกรในสถานพยาบาล สถานบริการเภสัชกรรม หรือหน่วยงาน พึงเสนอข้อมูลที่มีหลักฐานทางวิชาการที่เชื่อถือได้ ซึ่งมีหน้าที่รับผิดชอบคัดเลือกรายการยาของสถานพยาบาลหรือหน่วยงาน โดยไม่มุ่งหวังเพื่อเป็นการส่งเสริมการขายยาของบริษัทใดบริษัทหนึ่งหรือเพื่อประโยชน์ส่วนตน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สถานพยาบาล สถานบริการเภสัชกรรมหรือหน่วยงาน</w:t>
      </w:r>
    </w:p>
    <w:p w:rsidR="00A41E4F" w:rsidRPr="00A41E4F" w:rsidRDefault="00A41E4F" w:rsidP="006051D2">
      <w:pPr>
        <w:numPr>
          <w:ilvl w:val="0"/>
          <w:numId w:val="12"/>
        </w:num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สถานพยาบาล สถานบริการเภสัชกรรมหรือหน่วยงาน พึงกำหนดแนวปฏิบัติตามเกณฑ์จริยธรรมว่าด้วยการส่งเสริมการขายยาไว้เป็นลายลักษณ์อักษรให้เหมาะสมกับบุคลากรแต่ละประเภท ดังนี้</w:t>
      </w:r>
    </w:p>
    <w:p w:rsid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๑.๑) การรับประโยชน์อันเป็นทรัพย์สิน เงิน สิ่งของ ของขวัญ ของบริจาค หรือบริการจากบริษัทยา หรือผู้แทนจำหน่าย</w:t>
      </w:r>
    </w:p>
    <w:p w:rsidR="006051D2" w:rsidRPr="00A41E4F" w:rsidRDefault="006051D2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lastRenderedPageBreak/>
        <w:t>๑.๒) การแสดงตนในการโฆษณาหรือส่งเสริมการขายใด ๆ ต่อสาธารณชนในเชิงธุรกิจ และการแสดงความคิดเห็นทางวิชากรของผู้สั่งใช้ยาต่อสาธารณะ ในกรณีที่มีความสัมพันธ์กับบริษัทยา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๑.๓) การรับการสนับสนุนจากบริษัทยาไปประชุม สัมมนา อบรม ดูงานหรือบรรยายทั้งในและต่างประเทศ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๑.๔) การนำตัวอย่างยามาจ่ายให้กับผู้ป่วยและสัตว์ป่วย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๑.๕) การเผยแพร่เอกสาร แผ่นพับ แผ่นป้ายเพื่อให้ความรู้ทางวิชาการแก่ผู้ป่วยและเจ้าของสัตว์ป่วย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๑.๖) การนำเสนอข้อมูลเพื่อการคัดเลือกยาของคณะกรรมการเภสัชกรรมและการบำบัดหรือคณะกรรมการที่มีชื่อเรียกอื่น ซึ่งมีหน้าที่รับผิดชอบคัดเลือกรายการยาของสถานพยาบาล สถานบริการเภสัชกรรมหรือหน่วยงาน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๑.๗) การจัดกิจกรรมในสถานพยาบาลหรือหน่วยงานที่ให้ความรู้แก่ประชาชนในด้านสุขภาพที่เชื่อมโยงถึงชื่อการค้า หรือชื่อบริษัทยา เพื่อป้องกันการโฆษณาแอบแฝง</w:t>
      </w:r>
    </w:p>
    <w:p w:rsidR="00A41E4F" w:rsidRPr="00A41E4F" w:rsidRDefault="00A41E4F" w:rsidP="006051D2">
      <w:pPr>
        <w:numPr>
          <w:ilvl w:val="0"/>
          <w:numId w:val="12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สถานพยาบาล สถานบริการเภสัชกรรม หรือหน่วยงาน พึงจัดระบบและดำเนินการติดตาม กำกับดูแล เพื่อให้บุคลากรแต่ละประเภทสามารถปฏิบัติตามแนวปฏิบัติในข้อ ๑)</w:t>
      </w:r>
    </w:p>
    <w:p w:rsidR="00A41E4F" w:rsidRPr="00A41E4F" w:rsidRDefault="00A41E4F" w:rsidP="006051D2">
      <w:pPr>
        <w:numPr>
          <w:ilvl w:val="0"/>
          <w:numId w:val="12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กรณีสถานพยาบาล สถานบริการเภสัชกรรมหรือหน่วยงาน มีการจัดประชุมวิชาการ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โดยได้รับการสนับสนุนงบดำเนินการ วิทยากร หรือข้อมูลวิชากร จากบริษัทยา พึงเปิดเผยการสนับสนุนดังกล่าวให้ผู้เข้าร่วมประชุมรับทราบทุกครั้ง</w:t>
      </w:r>
    </w:p>
    <w:p w:rsidR="00A41E4F" w:rsidRPr="00A41E4F" w:rsidRDefault="00A41E4F" w:rsidP="006051D2">
      <w:pPr>
        <w:numPr>
          <w:ilvl w:val="0"/>
          <w:numId w:val="12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สถานพยาบาล สถานบริการเภสัชกรรม หรือหน่วยงาน พึงจัดระบบการสนับสนุนจากบริษัทยาอย่างเปิดเผย โดยเป็นการรับที่ไม่มีการเจาะจงบุคคล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รวมทั้งพึงจัดระบบในการกำกับดูแลให้เกิดประโยชน์กับหน่วยงานอย่างแท้จริง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 </w:t>
      </w:r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มาตรการป้องกันการรับสินบนในกระบวนการจัดซื้อจัดจ้าง</w:t>
      </w:r>
    </w:p>
    <w:p w:rsidR="001C0662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</w:rPr>
        <w:tab/>
      </w:r>
      <w:r w:rsidRPr="00A41E4F">
        <w:rPr>
          <w:rFonts w:ascii="TH SarabunIT๙" w:hAnsi="TH SarabunIT๙" w:cs="TH SarabunIT๙"/>
          <w:sz w:val="32"/>
          <w:szCs w:val="32"/>
          <w:cs/>
        </w:rPr>
        <w:t>โดยที่โรงพยาบาล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ศรีณรงค์  จังหวัดสุรินทร์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มีความมุ่งมั่นในการบริหารราชการอย่างซื่อสัตย์สุจริตตามหลัก</w:t>
      </w:r>
      <w:proofErr w:type="spellStart"/>
      <w:r w:rsidRPr="00A41E4F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A41E4F">
        <w:rPr>
          <w:rFonts w:ascii="TH SarabunIT๙" w:hAnsi="TH SarabunIT๙" w:cs="TH SarabunIT๙"/>
          <w:sz w:val="32"/>
          <w:szCs w:val="32"/>
          <w:cs/>
        </w:rPr>
        <w:t>บาล เพื่อสร้างความเชื่อมั่นแก่สังคม และให้ความสำคัญกับการต่อต้านการทุจริตทุกรูปแบบ ซึ่งกระบวนการจัดซื้อจัดจ้างอาจก่อให้เกิดความเสี่ยงจากการเกิดข้อสงสัยว่า มีการทุจริตโดยการรับสินบนหรือไม่ สำนักงานคณะกรรมการกฤษฎีกาจึงได้กำหนดมาตรการบริหารงานด้านการป้องกันการรับสินบนในการจัดซื้อจัดจ้าง เพื่อเป็นแนวทางการปฏิบัติในการจัดซื้อจัดจ้างของโรงพยาบาล</w:t>
      </w:r>
      <w:r w:rsidR="001C0662">
        <w:rPr>
          <w:rFonts w:ascii="TH SarabunIT๙" w:hAnsi="TH SarabunIT๙" w:cs="TH SarabunIT๙" w:hint="cs"/>
          <w:sz w:val="32"/>
          <w:szCs w:val="32"/>
          <w:cs/>
        </w:rPr>
        <w:t>ศรีณรงค์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เป็นไปอย่างโปร่งใส สุจริต ตรวจสอบได้ โดยมีมาตรการกำหนดแนวทางปฏิบัติ ดังนี้</w:t>
      </w:r>
    </w:p>
    <w:p w:rsidR="001C0662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ข้อ ๑. ยึดถือกฎหมาย กฎระเบียบปฏิบัติของทางราชการอย่างเคร่งครัด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ข้อ ๒. วางตัวเป็นกลางในการดำเนินการเกี่ยวกับพัสดุ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ข้อ ๓. ปฏิบัติหน้าที่ด้วยจิตสำนึกและด้วยความโปร่งใส สามารถให้ผู้มีส่วนเกี่ยวข้องตรวจสอบได้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ข้อ ๔.  คำนึงถึงประโยชน์ของหน่วยงาน</w:t>
      </w:r>
      <w:r w:rsidRPr="00A41E4F">
        <w:rPr>
          <w:rFonts w:ascii="TH SarabunIT๙" w:hAnsi="TH SarabunIT๙" w:cs="TH SarabunIT๙"/>
          <w:sz w:val="32"/>
          <w:szCs w:val="32"/>
        </w:rPr>
        <w:t>/</w:t>
      </w:r>
      <w:r w:rsidRPr="00A41E4F">
        <w:rPr>
          <w:rFonts w:ascii="TH SarabunIT๙" w:hAnsi="TH SarabunIT๙" w:cs="TH SarabunIT๙"/>
          <w:sz w:val="32"/>
          <w:szCs w:val="32"/>
          <w:cs/>
        </w:rPr>
        <w:t>ส่วนรวม ของทางราชการเป็นหลัก  และความ  ถูกต้องยุติธรรม ความสมเหตุสมผลประกอบด้วย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ข้อ ๕. ดำเนินการให้มีการใช้จ่ายเงิน/ทรัพย์สินของหน่วยงานอย่างประหยัดคุ้มค่าเกิด ประโยชน์สูงสุด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ข้อ ๖.  ไม่เรียก รับ ยอมรับทรัพย์สิน หรือผลประโยชน์อื่นไม่ว่าโดยตรง/อ้อมจากผู้ขาย    ผู้รับจ้าง ผู้มีส่วนเกี่ยวข้องที่มีความสัมพันธ์กับทางราชการเกี่ยวกับการพัสดุเพื่อตนเอง/ผู้อื่น โดยมิชอบ</w:t>
      </w:r>
    </w:p>
    <w:p w:rsid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ข้อ ๗. ไม่นำความสัมพันธ์ส่วนตัวมาประกอบการใช้ดุลยพินิจในการปฏิบัติหน้าที่</w:t>
      </w:r>
    </w:p>
    <w:p w:rsidR="006051D2" w:rsidRPr="00A41E4F" w:rsidRDefault="006051D2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lastRenderedPageBreak/>
        <w:tab/>
        <w:t>ข้อ ๘. ไม่ใช้ข้อมูลภายในที่เป็นการเอื้อประโยชน์ต่อฝ่ายใดฝ่ายหนึ่ง/พวกพ้องของตน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ข้อ ๙. ปฏิบัติต่อผู้ขาย ผู้รับจ้าง ผู้มีส่วนเกี่ยวข้องที่มีนิติสัมพันธ์กับทางราชการเกี่ยวกับการพัสดุ ผู้ร้องเรียนร้องทุกข์ด้วยความเป็นธรรม เอื้อเฟื้อ มีน้ำใจแต่ต้องไม่เป็นปฏิปักษ์ต่อการแข่งขันอย่างเสรีและเป็นธรรม</w:t>
      </w:r>
    </w:p>
    <w:p w:rsidR="00A41E4F" w:rsidRPr="00A41E4F" w:rsidRDefault="00A41E4F" w:rsidP="006051D2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ข้อ ๑๐. ผู้บังคับบัญชาด้านพัสดุพึงควบคุม ตรวจสอบ ดูแล กำชับให้ผู้ปฏิบัติงานประพฤติปฏิบัติตามกฎระเบียบอย่างเคร่งครัด กรณีพบว่ามีการประพฤติปฏิบัติไม่เป็นไปตามกฎหมายหรือระเบียบที่เกี่ยวข้อง ให้รายงานเลขานุการคณะกรรมการตรวจสอบภายในระดับอำเภอ และผู้อำนวยการโรงพยาบาล   ผ่านผู้บังคับบัญชาตามลำดับชั้นโดยทันที เพื่อพิจารณาแก้ไข ยกเว้น หรือดำเนินการอื่นที่เหมาะสม เพื่อให้เกิดความถูกต้องและเป็นธรรม</w:t>
      </w:r>
    </w:p>
    <w:p w:rsidR="00A41E4F" w:rsidRPr="00A41E4F" w:rsidRDefault="00A41E4F" w:rsidP="00C46D64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ข้อ ๑๑. หากผู้บังคับบัญชาด้านพัสดุเห็นว่า มีการทุจริตหรือข้อกล่าวหาว่ามีการรับสินบนให้รีบดำเนินการรวบรวมข้อเท็จจริง และจัดทำรายงานเสนอต่อเลขานุการคณะกรรมการตรวจสอบภายในระดับอำเภอ และผู้อำนวยการโรงพยาบาล ผ่านผู้บังคับบัญชาตามลำดับชั้นขึ้นไป เพื่อดำเนินการสอบข้อเท็จจริง หรือดำเนินการทางวินัยโดยทันที</w:t>
      </w:r>
    </w:p>
    <w:p w:rsidR="00A41E4F" w:rsidRPr="00A41E4F" w:rsidRDefault="00A41E4F" w:rsidP="00C46D64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 xml:space="preserve">ข้อ ๑๒. ให้งานควบคุมและตรวจสอบภายใน ฝ่ายบริหารงานทั่วไป ประเมินความเสี่ยงเพื่อคัดเลือกโครงการจัดซื้อจัดจ้างมาตรวจสอบตามความเหมาะสม ตามมาตรฐานการดำเนินการงาน </w:t>
      </w:r>
      <w:r w:rsidRPr="00A41E4F">
        <w:rPr>
          <w:rFonts w:ascii="TH SarabunIT๙" w:hAnsi="TH SarabunIT๙" w:cs="TH SarabunIT๙"/>
          <w:sz w:val="32"/>
          <w:szCs w:val="32"/>
        </w:rPr>
        <w:t xml:space="preserve">ITA </w:t>
      </w:r>
      <w:r w:rsidRPr="00A41E4F">
        <w:rPr>
          <w:rFonts w:ascii="TH SarabunIT๙" w:hAnsi="TH SarabunIT๙" w:cs="TH SarabunIT๙"/>
          <w:sz w:val="32"/>
          <w:szCs w:val="32"/>
          <w:cs/>
        </w:rPr>
        <w:t>เพื่อพิจารณาเป็นประจำทุกปี อย่างน้อยปีละ ๒ โครงการ / เรื่อง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 </w:t>
      </w:r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มาตรการป้องกันการรับสินบนประเด็นการเงินบริจาคและทรัพย์สินบริจาค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sz w:val="32"/>
          <w:szCs w:val="32"/>
        </w:rPr>
        <w:tab/>
      </w:r>
      <w:r w:rsidRPr="00A41E4F">
        <w:rPr>
          <w:rFonts w:ascii="TH SarabunIT๙" w:hAnsi="TH SarabunIT๙" w:cs="TH SarabunIT๙"/>
          <w:sz w:val="32"/>
          <w:szCs w:val="32"/>
          <w:cs/>
        </w:rPr>
        <w:t>ให้ข้าราชการในสังกัดโรงพยาบาล</w:t>
      </w:r>
      <w:r w:rsidR="00C46D64">
        <w:rPr>
          <w:rFonts w:ascii="TH SarabunIT๙" w:hAnsi="TH SarabunIT๙" w:cs="TH SarabunIT๙" w:hint="cs"/>
          <w:sz w:val="32"/>
          <w:szCs w:val="32"/>
          <w:cs/>
        </w:rPr>
        <w:t>ศรีณรงค์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และผู้มีส่วนเกี่ยวข้องกับเงิน/ทรัพย์สินบริจาค ปฏิบัติตามระเบียบกระทรวงการคลังว่าด้วยการรับเงินหรือทรัพย์สินที่มีผู้บริจาคให้ทางราชการ พ.ศ. ๒๕๒๖ โดยเคร่งครัด ดังนี้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ระเบียบกระทรวงการคลัง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ว่าด้วยการรับเงินหรือทรัพย์สินที่มีผู้บริจาคให้ทางราชการ</w:t>
      </w:r>
      <w:r w:rsidRPr="00A41E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พ.ศ. ๒๕๒๖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อาศัยอำนาจตามความในข้อ ๙ แห่งประกาศคณะปฏิวัติ ฉบับที่ ๒๑๖ ลงวันที่ ๒๙ กันยายน ๒๕๑๕ กระทรวงการคลังโดยความเห็นชอบของคณะรัฐมนตรี วางระเบียบไว้ ดังนี้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ข้อ ๑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ระเบียบนี้ เรียกว่า “ ระเบียบกระทรวงการคลังว่าด้วยการรับเงินหรือทรัพย์สินที่มีผู้บริจาคให้ทางราชการ พ.ศ. ๒๕๒๖ ” 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ข้อ ๒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ระเบียบนี้ ให้ใช้บังคับเมื่อพ้นกำหนดหกสิบวันนับแต่วันถัดจากวันที่ประกาศใช้ระเบียบนี้ เป็นต้นไป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ข้อ ๓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บรรดาระเบียบหรือข้อบังคับอื่นใดในส่วนที่ได้กำหนดไว้แล้วในระเบียบนี้ หรือซึ่งขัดแย้งกับข้อกำหนดแห่งระเบียบนี้ ให้ใช้ระเบียบนี้แทน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ข้อ ๔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ในระเบียบนี้ “ ส่วนราชการ ”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หมายความว่า กระทรวง ทบวง กรม สำนักงานหรือหน่วยงานอื่นใดของรัฐและจังหวัด แต่ไม่รวมถึงรัฐวิสาหกิจหรือหน่วยงานตามกฎหมายว่าด้วยระเบียบบริหารส่วนท้องถิ่น</w:t>
      </w:r>
    </w:p>
    <w:p w:rsid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46D64" w:rsidRDefault="00C46D64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46D64" w:rsidRDefault="00C46D64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46D64" w:rsidRPr="00A41E4F" w:rsidRDefault="00C46D64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หมวดที่ ๑</w:t>
      </w:r>
    </w:p>
    <w:p w:rsidR="00A41E4F" w:rsidRPr="00A41E4F" w:rsidRDefault="00A41E4F" w:rsidP="006051D2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การรับเงินหรือทรัพย์สิน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๕ </w:t>
      </w:r>
      <w:r w:rsidRPr="00A41E4F">
        <w:rPr>
          <w:rFonts w:ascii="TH SarabunIT๙" w:hAnsi="TH SarabunIT๙" w:cs="TH SarabunIT๙"/>
          <w:sz w:val="32"/>
          <w:szCs w:val="32"/>
          <w:cs/>
        </w:rPr>
        <w:t>ในการรับเงินหรือทรัพย์สินที่มีผู้บริจาคให้ราชการ ให้ส่วนราชการเป็นผู้รับบริจาคตามหลักเกณฑ์ต่อไปนี้</w:t>
      </w:r>
    </w:p>
    <w:p w:rsidR="00A41E4F" w:rsidRPr="00A41E4F" w:rsidRDefault="00A41E4F" w:rsidP="006051D2">
      <w:pPr>
        <w:numPr>
          <w:ilvl w:val="0"/>
          <w:numId w:val="13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การรับบริจาคเงินหรือทรัพย์สินไม่ว่ากรณีใด ๆ ให้ส่วนราชการผู้รับบริจาคคำนึงถึงผลได้ผลเสีย และประโยชน์ที่ทางราชการจะพึงได้รับ และจะพึงต้องให้ตอบแทนทั้งในปัจจุบันและอนาคตเป็นสำคัญ</w:t>
      </w:r>
    </w:p>
    <w:p w:rsidR="00A41E4F" w:rsidRPr="00A41E4F" w:rsidRDefault="00A41E4F" w:rsidP="006051D2">
      <w:pPr>
        <w:numPr>
          <w:ilvl w:val="0"/>
          <w:numId w:val="13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การรับบริจาคที่มีเงื่อนไขเป็นการผูกพันจะต้องไม่ให้ประโยชน์ต่อผู้ใดโดยเฉพาะ</w:t>
      </w:r>
    </w:p>
    <w:p w:rsidR="00A41E4F" w:rsidRPr="00A41E4F" w:rsidRDefault="00A41E4F" w:rsidP="006051D2">
      <w:pPr>
        <w:numPr>
          <w:ilvl w:val="0"/>
          <w:numId w:val="13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การรับบริจาคเงินหรือทรัพย์สินที่มีภาระติดพัน หรือมีภาระต้องเรียกร้องหรือซ่อมบำรุงรักษาส่วนราชการผู้รับบริจาคจะต้องพิจารณาว่าผลตอบแทนที่ได้รับคุ้มค่ากับค่าใช้จ่ายที่รัฐต้องเสียไปหรือไม่</w:t>
      </w:r>
    </w:p>
    <w:p w:rsidR="00A41E4F" w:rsidRPr="00A41E4F" w:rsidRDefault="00A41E4F" w:rsidP="006051D2">
      <w:pPr>
        <w:numPr>
          <w:ilvl w:val="0"/>
          <w:numId w:val="13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ในกรณีที่ส่วนราชการได้รับบริจาคเงินหรือทรัพย์สินที่ไม่ตรงกับอำนาจหน้าที่ของส่วนราชการนั้น ให้ส่วนราชการที่ได้รับการบริจาคมาส่งมอบให้แก่ส่วนราชการที่เกี่ยวข้องซึ่งมีหน้าที่โดยตรงในการดูแลและบริหารทรัพย์สินของแผ่นดินต่อไป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ในกรณีที่มีผู้บริจาคเงินหรือทรัพย์สินให้ทางราชการทุกกรณีให้มีการรายงานผู้บังคับบัญชาตามลำดับขั้นจนถึงหัวหน้าส่วนราชการ และให้ถือว่าเป็นการรับบริจาคในนามของส่วนราชการ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46D64">
        <w:rPr>
          <w:rFonts w:ascii="TH SarabunIT๙" w:hAnsi="TH SarabunIT๙" w:cs="TH SarabunIT๙" w:hint="cs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sz w:val="32"/>
          <w:szCs w:val="32"/>
          <w:cs/>
        </w:rPr>
        <w:t>(๕) หัวหน้าส่วนราชการอาจตั้งคณะกรรมการขึ้นเพื่อพิจารณาให้ความเห็นในการรับบริจาคเงิน หรือทรัพย์สินก่อนได้</w:t>
      </w:r>
    </w:p>
    <w:p w:rsid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ข้อ ๖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ในการรับบริจาคทรัพย์สินอื่นนอกจากเงิน ให้ส่วนราชการผู้รับบริจาคตรวจสอบเสียก่อนว่าทรัพย์สินที่จะรับบริจาคมีเอกสารสิทธิ์สมบูรณ์ ทั้งนี้ เพื่อมิให้ต้องเกิดคดีฟ้องร้องกันภายหลัง</w:t>
      </w:r>
    </w:p>
    <w:p w:rsidR="006051D2" w:rsidRPr="00A41E4F" w:rsidRDefault="006051D2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ข้อ ๗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ห้ามมิให้ส่วนราชการกำหนดเงื่อนไขในการประมูลซื้อทรัพย์สิน จ้างทำหรือให้เช่าทรัพย์สิน โดยระบุให้ผู้ขาย ผู้รับจ้าง ผู้เช่าทรัพย์สิน หรือผู้ที่เป็นคู่สัญญากับทางราชการต้องบริจาคเงินหรือทรัพย์สินให้แก่ส่วนราชการนั้น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ส่วนราชการจะกำหนดเงื่อนไขในการประมูลตามวรรคแรก ให้มีการบริจาคทรัพย์สินประเภทอสังหาริมทรัพย์รวมทั้งทรัพย์สินที่เป็นส่วนประกอบของอสังหาริมทรัพย์นั้นก็ได้ แต่จะต้องได้รับความเห็นชอบจากกระทรวงการคลังก่อน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หมวดที่ ๒</w:t>
      </w:r>
    </w:p>
    <w:p w:rsidR="00A41E4F" w:rsidRPr="00A41E4F" w:rsidRDefault="00A41E4F" w:rsidP="006051D2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การจ่ายเงิน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๘ </w:t>
      </w:r>
      <w:r w:rsidRPr="00A41E4F">
        <w:rPr>
          <w:rFonts w:ascii="TH SarabunIT๙" w:hAnsi="TH SarabunIT๙" w:cs="TH SarabunIT๙"/>
          <w:sz w:val="32"/>
          <w:szCs w:val="32"/>
          <w:cs/>
        </w:rPr>
        <w:t>เงินบริจาคหรือดอกผลที่เกิดจากทรัพย์สินซึ่งมีผู้บริจาค ส่วนราชการจะนำไปจ่ายหรือก่อหนี้ผูกพันได้เฉพาะในกิจการที่ผู้บริจาคระบุวัตถุประสงค์ในการใช้ไว้เท่านั้น</w:t>
      </w:r>
    </w:p>
    <w:p w:rsid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ในกรณีที่ผู้บริจาคไม่ได้ระบุวัตถุประสงค์ หรือระบุวัตถุประสงค์ไว้ไม่ชัดแจ้ง ให้ส่วนราชการนำไปจ่ายหรือก่อหนี้ผู้พันได้ ในกิจการของส่วนราชการนั้น หรือในทางที่เป็นประโยชน์แก่ทางราชการโดยส่วนรวมตามระเบียบที่ได้รับความเห็นชอบจากกระทรวงการคลัง ทั้งนี้กระทรวงการคลังอาจพิจารณาให้นำเงินบริจาคในกรณีดังกล่าวส่งเป็นรายได้แผ่นดินตามจำนวนที่เห็นสมควรก็ได้</w:t>
      </w:r>
    </w:p>
    <w:p w:rsidR="00C46D64" w:rsidRPr="00A41E4F" w:rsidRDefault="00C46D64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ข้อ ๙ </w:t>
      </w:r>
      <w:r w:rsidRPr="00A41E4F">
        <w:rPr>
          <w:rFonts w:ascii="TH SarabunIT๙" w:hAnsi="TH SarabunIT๙" w:cs="TH SarabunIT๙"/>
          <w:sz w:val="32"/>
          <w:szCs w:val="32"/>
          <w:cs/>
        </w:rPr>
        <w:t>ให้หัวหน้าส่วนราชการเป็นผู้มีอำนาจอนุมัติในการจ่ายหรือก่อหนี้ผูกพันเงินบริจาคหรือดอกผลซึ่งเกิดจากทรัพย์สินที่มีผู้บริจาคตามหลักเกณฑ์ที่กำหนดไว้ในระเบียบนี้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หมวดที่ ๓</w:t>
      </w:r>
    </w:p>
    <w:p w:rsidR="00A41E4F" w:rsidRPr="00A41E4F" w:rsidRDefault="00A41E4F" w:rsidP="006051D2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การเก็บรักษาและการตรวจสอบ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๑๐ </w:t>
      </w:r>
      <w:r w:rsidRPr="00A41E4F">
        <w:rPr>
          <w:rFonts w:ascii="TH SarabunIT๙" w:hAnsi="TH SarabunIT๙" w:cs="TH SarabunIT๙"/>
          <w:sz w:val="32"/>
          <w:szCs w:val="32"/>
          <w:cs/>
        </w:rPr>
        <w:t>ให้ส่วนราชการเก็บรักษาเงินสดไว้เพื่อสำรองจ่ายได้ภายในวงเงินที่กำหนดโดยความเห็นชอบของกระทรวงการคลังนอกนั้นให้นำฝากกระทรวงการคลัง สำนักงานคลังจังหวัด หรือสำนักงานคลังอำเภอ แล้วแต่กรณี หรือนำฝากธนาคารที่เป็นรัฐวิสาหกิจ หรือธนาคารพาณิชย์ที่กระทรวงการคลังให้ความเห็นชอบ</w:t>
      </w:r>
    </w:p>
    <w:p w:rsidR="00A41E4F" w:rsidRPr="00A41E4F" w:rsidRDefault="00C46D64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1E4F" w:rsidRPr="00A41E4F">
        <w:rPr>
          <w:rFonts w:ascii="TH SarabunIT๙" w:hAnsi="TH SarabunIT๙" w:cs="TH SarabunIT๙"/>
          <w:sz w:val="32"/>
          <w:szCs w:val="32"/>
          <w:cs/>
        </w:rPr>
        <w:t>การนำฝากธนาคารที่เป็นรัฐวิสาหกิจ หรือธนาคารพาณิชย์ที่กระทรวงการคลังให้ความเห็นชอบจะต้องไม่เกินวงเงินที่ได้ทำความตกลงกับกระทรวงการคลัง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ข้อ ๑๑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การปฏิบัติเกี่ยวกับบัญชี วิธีการจ่าย และหลักฐานการรับจ่ายเงินบริจาคให้เป็นไปตามระเบียบของทางราชการโดยอนุโลม เว้นแต่จะได้รับอนุมัติจากกระทรวงการคลังให้ปฏิบัติเป็นอย่างอื่นและให้รวบรวมหลักฐานการรับจ่ายให้สำนักงานตรวจเงินแผ่นดินหรือสำนักงานตรวจเงินแผ่นดินภูมิภาคแล้วแต่กรณี ตรวจสอบได้ทุกขณะ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ข้อ ๑๒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วิธีปฏิบัติอื่นใดซึ่งมิได้กำหนดไว้ในระเบียบนี้ให้ปฏิบัติตามระเบียบของทางราชการโดยอนุโลม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๑๓ </w:t>
      </w:r>
      <w:r w:rsidRPr="00A41E4F">
        <w:rPr>
          <w:rFonts w:ascii="TH SarabunIT๙" w:hAnsi="TH SarabunIT๙" w:cs="TH SarabunIT๙"/>
          <w:sz w:val="32"/>
          <w:szCs w:val="32"/>
          <w:cs/>
        </w:rPr>
        <w:t>ในกรณีที่มีปัญหาเกี่ยวกับการปฏิบัติตามระเบียบนี้ ให้รัฐมนตรีว่าการกระทรวงการคลังเป็นผู้วินิจฉัย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numPr>
          <w:ilvl w:val="0"/>
          <w:numId w:val="15"/>
        </w:num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มาตรการป้องกันการทุจริต และแก้ไขการกระทำผิดวินัยของเจ้าหน้าที่รัฐในสังกัดสำนักงานปลัดกระทรวงสาธารณสุข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๕.๑ </w:t>
      </w:r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มาตรการการใช้รถราชการ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เพื่อให้เจ้าหน้าที่โรงพยาบาล</w:t>
      </w:r>
      <w:r w:rsidR="00C46D64">
        <w:rPr>
          <w:rFonts w:ascii="TH SarabunIT๙" w:hAnsi="TH SarabunIT๙" w:cs="TH SarabunIT๙" w:hint="cs"/>
          <w:sz w:val="32"/>
          <w:szCs w:val="32"/>
          <w:cs/>
        </w:rPr>
        <w:t>ศรีณรงค์  จังหวัดสุรินทร์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และผู้เกี่ยวข้อง ทราบขั้นตอนในการดำเนินการขอใช้รถยนต์ส่วนกลาง สามารถนำไปใช้เป็นแนวทางปฏิบัติในทิศทางเดียวกัน</w:t>
      </w:r>
      <w:r w:rsidRPr="00A41E4F">
        <w:rPr>
          <w:rFonts w:ascii="TH SarabunIT๙" w:hAnsi="TH SarabunIT๙" w:cs="TH SarabunIT๙"/>
          <w:sz w:val="32"/>
          <w:szCs w:val="32"/>
        </w:rPr>
        <w:t xml:space="preserve">   </w:t>
      </w:r>
      <w:r w:rsidRPr="00A41E4F">
        <w:rPr>
          <w:rFonts w:ascii="TH SarabunIT๙" w:hAnsi="TH SarabunIT๙" w:cs="TH SarabunIT๙"/>
          <w:sz w:val="32"/>
          <w:szCs w:val="32"/>
          <w:cs/>
        </w:rPr>
        <w:t>ส่งผลให้การใช้รถยนต์ส่วนกลางไปราชการของโรงพยาบาล</w:t>
      </w:r>
      <w:r w:rsidR="00C46D64">
        <w:rPr>
          <w:rFonts w:ascii="TH SarabunIT๙" w:hAnsi="TH SarabunIT๙" w:cs="TH SarabunIT๙" w:hint="cs"/>
          <w:sz w:val="32"/>
          <w:szCs w:val="32"/>
          <w:cs/>
        </w:rPr>
        <w:t>ศรีณรงค์  จังหวัดสุรินทร์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เป็นไปอย่างมีประสิทธิภาพและเกิดประโยชน์สูงสุด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ขอบเขต</w:t>
      </w:r>
    </w:p>
    <w:p w:rsidR="00A41E4F" w:rsidRPr="00A41E4F" w:rsidRDefault="00C46D64" w:rsidP="00C46D64">
      <w:pPr>
        <w:spacing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bookmarkStart w:id="1" w:name="OLE_LINK1"/>
      <w:bookmarkStart w:id="2" w:name="OLE_LINK2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41E4F" w:rsidRPr="00A41E4F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เจ้าหน้าที่ผู้ควบคุมรถยนต์ส่วนกลาง </w:t>
      </w:r>
      <w:bookmarkEnd w:id="1"/>
      <w:bookmarkEnd w:id="2"/>
      <w:r w:rsidR="00A41E4F" w:rsidRPr="00A41E4F">
        <w:rPr>
          <w:rFonts w:ascii="TH SarabunIT๙" w:hAnsi="TH SarabunIT๙" w:cs="TH SarabunIT๙"/>
          <w:sz w:val="32"/>
          <w:szCs w:val="32"/>
          <w:cs/>
        </w:rPr>
        <w:t>โรงพยาบาล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ศรีณรงค์</w:t>
      </w:r>
      <w:r w:rsidR="00A41E4F" w:rsidRPr="00A41E4F">
        <w:rPr>
          <w:rFonts w:ascii="TH SarabunIT๙" w:hAnsi="TH SarabunIT๙" w:cs="TH SarabunIT๙"/>
          <w:sz w:val="32"/>
          <w:szCs w:val="32"/>
          <w:cs/>
        </w:rPr>
        <w:t xml:space="preserve"> รับใบคำขอจากผู้ขอใช้บริการรถยนต์  จากนั้นจึงลงบันทึกทะเบียนการใช้รถ  ตรวจสอบและจัดรถยนต์ตามความเหมาะสมในการใช้งาน กรณีมีรถ เสนอผู้บริหารลงนามอนุมัติใช้รถและเบิกจ่ายน้ำมันเชื้อเพลิง  แจ้งผู้ขอใช้รถและพนักงานขับรถ พนักงานขับรถนำรถยนต์ออกไปปฏิบัติงาน เมื่อเสร็จภารกิจพนักงานขับรถตรวจสอบสภาพรถเพื่อให้พร้อมใช้งานในครั้งต่อไป  นำรถไปจอดในที่เก็บรถและคืนกุญแจให้กับผู้ควบคุมรถยนต์ส่วนกลาง   จนกระทั่งพนักงานขับรถลงบันทึกการใช้รถในแบบรายงาน กรณีไม่มีรถแจ้งผู้ขอใช้รถทราบเพื่อขอความอนุเคราะห์รถยนต์จากหน่วยงานอื่น หรือจ้างเหมารถยนต์เอกชนตามระเบียบราชการต่อไป 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ความรับผิดชอบ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๑.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ผู้อำนวยการ และหัวหน้าฝ่ายบริหารงานทั่วไป โรงพยาบาล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ศรีณรงค์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มีหน้าที่ 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๑.๑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พิจารณาอนุมัติการใช้รถยนต์ราชการ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๑.๒ อนุมัติการเบิกจ่ายน้ำมันเชิงเพลิง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, ค่าทางด่วน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lastRenderedPageBreak/>
        <w:tab/>
        <w:t>๒.  ผู้ขอใช้บริการรถยนต์ราชการ  มีหน้าที่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sz w:val="32"/>
          <w:szCs w:val="32"/>
          <w:cs/>
        </w:rPr>
        <w:tab/>
        <w:t>๒.๑  ตรวจสอบความของการใช้รถส่วนกลางของตนเองและหน่วยงาน ตรวจสอบตารางการใช้รถและบันทึกแบบคำขอใช้รถยนต์ราชการ ตามแบบฟอร์มรายงาน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sz w:val="32"/>
          <w:szCs w:val="32"/>
          <w:cs/>
        </w:rPr>
        <w:tab/>
        <w:t>๒.๒  ขออนุมัติเดินทางไปราชการ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A41E4F">
        <w:rPr>
          <w:rFonts w:ascii="TH SarabunIT๙" w:hAnsi="TH SarabunIT๙" w:cs="TH SarabunIT๙"/>
          <w:sz w:val="32"/>
          <w:szCs w:val="32"/>
        </w:rPr>
        <w:t xml:space="preserve">. </w:t>
      </w:r>
      <w:r w:rsidRPr="00A41E4F">
        <w:rPr>
          <w:rFonts w:ascii="TH SarabunIT๙" w:hAnsi="TH SarabunIT๙" w:cs="TH SarabunIT๙"/>
          <w:sz w:val="32"/>
          <w:szCs w:val="32"/>
          <w:cs/>
        </w:rPr>
        <w:t>ผู้ควบคุมรถยนต์ส่วนกลาง โรงพยาบาล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ศรีณรงค์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มีหน้าที่ 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</w:rPr>
        <w:tab/>
      </w:r>
      <w:r w:rsidRPr="00A41E4F">
        <w:rPr>
          <w:rFonts w:ascii="TH SarabunIT๙" w:hAnsi="TH SarabunIT๙" w:cs="TH SarabunIT๙"/>
          <w:sz w:val="32"/>
          <w:szCs w:val="32"/>
        </w:rPr>
        <w:tab/>
      </w:r>
      <w:r w:rsidRPr="00A41E4F">
        <w:rPr>
          <w:rFonts w:ascii="TH SarabunIT๙" w:hAnsi="TH SarabunIT๙" w:cs="TH SarabunIT๙"/>
          <w:sz w:val="32"/>
          <w:szCs w:val="32"/>
          <w:cs/>
        </w:rPr>
        <w:t>๓.๑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ควบคุมกำกับ ดูแลการปฏิบัติงานของพนักงานขับรถให้เป็นไปตามคู่มือการปฏิบัติ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sz w:val="32"/>
          <w:szCs w:val="32"/>
          <w:cs/>
        </w:rPr>
        <w:tab/>
        <w:t>๓.๒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จัดเก็บใบขอใช้รถยนต์เพื่อประกอบการตรวจสอบ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sz w:val="32"/>
          <w:szCs w:val="32"/>
          <w:cs/>
        </w:rPr>
        <w:tab/>
        <w:t>๓.๓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ควบคุมการเบิกจ่ายน้ำมันเชื้อเพลิง, ค่าทางด่วน, การซ่อมบำรุงรักษารถยนต์ราชการ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๔.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พนักงานขับรถ มีหน้าที่ 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๔.๑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ดูแล รักษารถยนต์ที่อยู่ในความรับผิดชอบ ตลอดจนอุปกรณ์และเครื่องใช้ต่างๆ ของรถยนต์ให้อยู่ในสภาพเรียบร้อยและพร้อมที่ใช้ปฏิบัติราชการได้ทุกเวลา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๔.๒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ตรวจสอบซ่อมแซมรถยนต์ในส่วนที่บกพร่อง   และอยู่ในวิสัยที่พนักงานขับรถยนต์สามารถจะแก้ไขได้ให้เรียบร้อยอยู่เสมอ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๔.๓ ปฏิบัติหน้าที่ที่ได้รับมอบหมายด้วยความสุภาพ  มีน้ำใจ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</w:rPr>
        <w:tab/>
      </w:r>
      <w:r w:rsidRPr="00A41E4F">
        <w:rPr>
          <w:rFonts w:ascii="TH SarabunIT๙" w:hAnsi="TH SarabunIT๙" w:cs="TH SarabunIT๙"/>
          <w:sz w:val="32"/>
          <w:szCs w:val="32"/>
        </w:rPr>
        <w:tab/>
      </w:r>
      <w:r w:rsidRPr="00A41E4F">
        <w:rPr>
          <w:rFonts w:ascii="TH SarabunIT๙" w:hAnsi="TH SarabunIT๙" w:cs="TH SarabunIT๙"/>
          <w:sz w:val="32"/>
          <w:szCs w:val="32"/>
          <w:cs/>
        </w:rPr>
        <w:t>๔.๔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บันทึกรายงานการใช้รถยนต์ราชการตามแบบฟอร์มรายงานไว้เป็นหลักฐานทุกครั้ง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คำจำกัดความ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sz w:val="32"/>
          <w:szCs w:val="32"/>
          <w:cs/>
        </w:rPr>
        <w:tab/>
        <w:t xml:space="preserve">“ </w:t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รถยนต์ส่วนกลาง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”</w:t>
      </w:r>
      <w:r w:rsidRPr="00A41E4F">
        <w:rPr>
          <w:rFonts w:ascii="TH SarabunIT๙" w:hAnsi="TH SarabunIT๙" w:cs="TH SarabunIT๙"/>
          <w:sz w:val="32"/>
          <w:szCs w:val="32"/>
          <w:cs/>
        </w:rPr>
        <w:tab/>
        <w:t>หมายถึง รถยนต์ที่จัดไว้เพื่อกิจการอันเป็นส่วนรวมของทางราชการ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ขั้นตอนการปฏิบัติงาน </w:t>
      </w:r>
    </w:p>
    <w:p w:rsidR="00A41E4F" w:rsidRPr="00A41E4F" w:rsidRDefault="00A41E4F" w:rsidP="006051D2">
      <w:pPr>
        <w:numPr>
          <w:ilvl w:val="0"/>
          <w:numId w:val="19"/>
        </w:num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ผู้ขอใช้รถยนต์ส่วนกลางยื่นคำขอใช้รถตามแบบรายงาน ( แบบคำขอใช้รถยนต์ส่วนกลาง</w:t>
      </w:r>
      <w:r w:rsidRPr="00A41E4F">
        <w:rPr>
          <w:rFonts w:ascii="TH SarabunIT๙" w:hAnsi="TH SarabunIT๙" w:cs="TH SarabunIT๙"/>
          <w:sz w:val="32"/>
          <w:szCs w:val="32"/>
        </w:rPr>
        <w:t xml:space="preserve"> )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sz w:val="32"/>
          <w:szCs w:val="32"/>
          <w:cs/>
        </w:rPr>
        <w:tab/>
        <w:t>๑.๑ เดินทางไปราชการในเขตจังหวัด ผู้ขอใช้รถยนต์ส่วนกลางต้องยื่นใบคำขอล่วงหน้าอย่างน้อย  ๒ วัน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ยกเว้นกรณีเป็นงานราชการเร่งด่วน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sz w:val="32"/>
          <w:szCs w:val="32"/>
          <w:cs/>
        </w:rPr>
        <w:tab/>
        <w:t xml:space="preserve">๑.๒ เดินทางไปราชการต่างจังหวัด  ผู้ขอใช้รถยนต์ส่วนกลางต้องยื่นใบคำขอล่วงหน้าอย่างน้อย 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๗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วัน</w:t>
      </w:r>
    </w:p>
    <w:p w:rsidR="00A41E4F" w:rsidRPr="00A41E4F" w:rsidRDefault="00A41E4F" w:rsidP="006051D2">
      <w:pPr>
        <w:numPr>
          <w:ilvl w:val="0"/>
          <w:numId w:val="19"/>
        </w:num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ผู้ควบคุมรถยนต์ส่วนกลาง โรงพยาบาล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ศรีณรงค์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รับใบขออนุญาตใช้รถจากผู้ขอใช้บริการและลงบันทึกทะเบียนการใช้รถ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1E4F" w:rsidRPr="00A41E4F" w:rsidRDefault="00A41E4F" w:rsidP="006051D2">
      <w:pPr>
        <w:numPr>
          <w:ilvl w:val="0"/>
          <w:numId w:val="19"/>
        </w:num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ผู้ควบคุมรถยนต์ส่วนกลาง โรงพยาบาล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ศรีณรงค์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ตรวจเช็คจำนวนรถว่ามีหรือไม่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 xml:space="preserve">                (กรณีมีรถ ดำเนินการตามข้อ ๔.๑ ต่อไป / กรณีไม่มีรถ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ดำเนินการตามข้อ ๔.๒ หรือ ๔.๓ ต่อไป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)</w:t>
      </w:r>
    </w:p>
    <w:p w:rsidR="00A41E4F" w:rsidRPr="00A41E4F" w:rsidRDefault="00A41E4F" w:rsidP="006051D2">
      <w:pPr>
        <w:numPr>
          <w:ilvl w:val="0"/>
          <w:numId w:val="19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ผู้ควบคุมรถยนต์ส่วนกลาง โรงพยาบาล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ศรีณรงค์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ดำเนินการจัดรถยนต์เพื่อใช้ไปราชการตามความเหมาะสม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๔.๑ กรณีมีรถ เสนอผู้บริหารลงนามอนุมัติใช้รถและอนุมัติการเบิกจ่ายน้ำมันเชื้อเพลิง</w:t>
      </w:r>
    </w:p>
    <w:p w:rsid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๔.๒ กรณีไม่มีรถจะแจ้งให้ผู้ขอใช้รถยนต์ทราบ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เพื่อหาแนวทางอื่นต่อไป</w:t>
      </w:r>
    </w:p>
    <w:p w:rsidR="00C46D64" w:rsidRPr="00A41E4F" w:rsidRDefault="00C46D64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lastRenderedPageBreak/>
        <w:t>๔.๒ กรณีไม่สามารถจัดรถยนต์ให้ผู้ขอได้  แจ้งให้ผู้ขอใช้รถยนต์ทราบเพื่อดำเนินการจ้างเหมา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รถยนต์เอกชนตามระเบียบราชการต่อไป</w:t>
      </w:r>
    </w:p>
    <w:p w:rsidR="00A41E4F" w:rsidRPr="00A41E4F" w:rsidRDefault="00A41E4F" w:rsidP="006051D2">
      <w:pPr>
        <w:numPr>
          <w:ilvl w:val="0"/>
          <w:numId w:val="19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กรณีมีรถ ให้แจ้งผู้ขอใช้รถเพื่อขออนุมัติเดินทางไปราชการ และแจ้งพนักงานขับรถตรวจสอบ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รายละเอียดของผู้ขอใช้รถก่อนการปฏิบัติงาน ดังนี้ ชื่อผู้ขอใช้บริการ , สถานที่ , เวลาไป-กลับ , เลขระยะทางไป-กลับ</w:t>
      </w:r>
    </w:p>
    <w:p w:rsidR="00A41E4F" w:rsidRPr="00A41E4F" w:rsidRDefault="00A41E4F" w:rsidP="006051D2">
      <w:pPr>
        <w:numPr>
          <w:ilvl w:val="0"/>
          <w:numId w:val="19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ดูแลความสะอาดตัวรถและตรวจเช็คสภาพเครื่องยนต์ และน้ำมันเชื้อเพลิงให้อยู่ในสภาพพร้อมใช้งาน</w:t>
      </w:r>
    </w:p>
    <w:p w:rsidR="00A41E4F" w:rsidRPr="00A41E4F" w:rsidRDefault="00A41E4F" w:rsidP="006051D2">
      <w:pPr>
        <w:numPr>
          <w:ilvl w:val="0"/>
          <w:numId w:val="19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พนักงานขับรถนำรถยนต์ส่วนกลางออกปฏิบัติงานตามที่ได้รับมอบหมาย</w:t>
      </w:r>
      <w:r w:rsidRPr="00A41E4F">
        <w:rPr>
          <w:rFonts w:ascii="TH SarabunIT๙" w:hAnsi="TH SarabunIT๙" w:cs="TH SarabunIT๙"/>
          <w:sz w:val="32"/>
          <w:szCs w:val="32"/>
        </w:rPr>
        <w:t xml:space="preserve">  </w:t>
      </w:r>
      <w:r w:rsidRPr="00A41E4F">
        <w:rPr>
          <w:rFonts w:ascii="TH SarabunIT๙" w:hAnsi="TH SarabunIT๙" w:cs="TH SarabunIT๙"/>
          <w:sz w:val="32"/>
          <w:szCs w:val="32"/>
          <w:cs/>
        </w:rPr>
        <w:t>ในการปฏิบัติงานทุกครั้งพนักงานขับรถจะต้องนำแบบประเมินความพึงพอใจผู้ใช้บริการรถยนต์ส่วนกลาง ให้กับผู้ใช้บริการเพื่อประเมินและนำส่งคืนที่ผู้ควบคุมรถยนต์ส่วนกลาง</w:t>
      </w:r>
    </w:p>
    <w:p w:rsidR="00A41E4F" w:rsidRPr="00A41E4F" w:rsidRDefault="00A41E4F" w:rsidP="006051D2">
      <w:pPr>
        <w:numPr>
          <w:ilvl w:val="0"/>
          <w:numId w:val="19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เมื่อเสร็จภารกิจ พนักงานขับรถตรวจสภาพความเรียบร้อยของรถยนต์อีกครั้ง นำรถไปจอดไว้ในที่เก็บรถพร้อมคืนกุญแจให้กับผู้ควบคุมรถยนต์ส่วนกลาง</w:t>
      </w:r>
    </w:p>
    <w:p w:rsidR="00A41E4F" w:rsidRPr="00A41E4F" w:rsidRDefault="00A41E4F" w:rsidP="006051D2">
      <w:pPr>
        <w:numPr>
          <w:ilvl w:val="0"/>
          <w:numId w:val="19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พนักงานขับรถลงบันทึกการใช้รถในแบบฟอร์มรายงาน ( แบบบันทึกการใช้รถยนต์</w:t>
      </w:r>
      <w:r w:rsidRPr="00A41E4F">
        <w:rPr>
          <w:rFonts w:ascii="TH SarabunIT๙" w:hAnsi="TH SarabunIT๙" w:cs="TH SarabunIT๙"/>
          <w:sz w:val="32"/>
          <w:szCs w:val="32"/>
        </w:rPr>
        <w:t xml:space="preserve"> )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กฎหมายและเอกสารที่เกี่ยวข้อง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sz w:val="32"/>
          <w:szCs w:val="32"/>
          <w:cs/>
        </w:rPr>
        <w:tab/>
        <w:t>พระราชบัญญัติจราจรทางบก พ.ศ. ๒๕๒๒ , ระเบียบสำนักนายกรัฐมนตรีว่าด้วยรถราชการ พ.ศ. ๒๕๒๓ และที่แก้ไขเพิ่มเติม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๕.๒ </w:t>
      </w:r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มาตรการการเบิกค่าตอบแทน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๕.๒.๑ </w:t>
      </w:r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การเบิกจ่ายค่าตอบแทนเงินเพิ่มสำหรับตำแหน่งที่มีคุณสมบัติพิเศษของผู้ปฏิบัติงานด้านการสาธารณสุข (</w:t>
      </w:r>
      <w:proofErr w:type="spellStart"/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พ.ต</w:t>
      </w:r>
      <w:proofErr w:type="spellEnd"/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.ส.)</w:t>
      </w:r>
    </w:p>
    <w:p w:rsidR="00A41E4F" w:rsidRPr="00A41E4F" w:rsidRDefault="00A41E4F" w:rsidP="006051D2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คำอธิบายประกอบการจ่ายค่าตอบแทน</w:t>
      </w:r>
    </w:p>
    <w:p w:rsidR="00A41E4F" w:rsidRPr="00A41E4F" w:rsidRDefault="00A41E4F" w:rsidP="006051D2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สำหรับกำลังคนด้านสาธารณสุข</w:t>
      </w:r>
    </w:p>
    <w:p w:rsidR="00A41E4F" w:rsidRPr="00A41E4F" w:rsidRDefault="00A41E4F" w:rsidP="006051D2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</w:rPr>
        <w:t>---------------------------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๑</w:t>
      </w:r>
      <w:r w:rsidRPr="00A41E4F">
        <w:rPr>
          <w:rFonts w:ascii="TH SarabunIT๙" w:hAnsi="TH SarabunIT๙" w:cs="TH SarabunIT๙"/>
          <w:sz w:val="32"/>
          <w:szCs w:val="32"/>
        </w:rPr>
        <w:t xml:space="preserve">. 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เป็นการจ่ายค่าตอบแทนตามมติคณะรัฐมนตรี   เมื่อวันที่  ๓ พฤษภาคม ๒๕๔๘ </w:t>
      </w:r>
      <w:r w:rsidRPr="00A41E4F">
        <w:rPr>
          <w:rFonts w:ascii="TH SarabunIT๙" w:hAnsi="TH SarabunIT๙" w:cs="TH SarabunIT๙"/>
          <w:sz w:val="32"/>
          <w:szCs w:val="32"/>
        </w:rPr>
        <w:t xml:space="preserve">  </w:t>
      </w:r>
      <w:r w:rsidRPr="00A41E4F">
        <w:rPr>
          <w:rFonts w:ascii="TH SarabunIT๙" w:hAnsi="TH SarabunIT๙" w:cs="TH SarabunIT๙"/>
          <w:sz w:val="32"/>
          <w:szCs w:val="32"/>
          <w:cs/>
        </w:rPr>
        <w:t>อนุมัติงบประมาณ จำนวน ๒,๘๗๕ ล้านบาท โดยให้เบิกจ่ายย้อนหลังตั้งแต่ ๑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ตุลาคม ๒๕๔๗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๒</w:t>
      </w:r>
      <w:r w:rsidRPr="00A41E4F">
        <w:rPr>
          <w:rFonts w:ascii="TH SarabunIT๙" w:hAnsi="TH SarabunIT๙" w:cs="TH SarabunIT๙"/>
          <w:sz w:val="32"/>
          <w:szCs w:val="32"/>
        </w:rPr>
        <w:t>.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ระเบียบการเบิกจ่าย สำหรับค่าตอบแทน </w:t>
      </w:r>
      <w:proofErr w:type="spellStart"/>
      <w:r w:rsidRPr="00A41E4F">
        <w:rPr>
          <w:rFonts w:ascii="TH SarabunIT๙" w:hAnsi="TH SarabunIT๙" w:cs="TH SarabunIT๙"/>
          <w:sz w:val="32"/>
          <w:szCs w:val="32"/>
          <w:cs/>
        </w:rPr>
        <w:t>พ.ต</w:t>
      </w:r>
      <w:proofErr w:type="spellEnd"/>
      <w:r w:rsidRPr="00A41E4F">
        <w:rPr>
          <w:rFonts w:ascii="TH SarabunIT๙" w:hAnsi="TH SarabunIT๙" w:cs="TH SarabunIT๙"/>
          <w:sz w:val="32"/>
          <w:szCs w:val="32"/>
          <w:cs/>
        </w:rPr>
        <w:t>.ส.   ออกโดยมาตรา ๓๓  แห่ง พ.ร.บ. ระเบียบการบริหารข้าราชการพลเรือน หรือตามมาตราต่าง ๆ ของ พ.ร.บ. ข้าราชการแต่ละประเภท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๓</w:t>
      </w:r>
      <w:r w:rsidRPr="00A41E4F">
        <w:rPr>
          <w:rFonts w:ascii="TH SarabunIT๙" w:hAnsi="TH SarabunIT๙" w:cs="TH SarabunIT๙"/>
          <w:sz w:val="32"/>
          <w:szCs w:val="32"/>
        </w:rPr>
        <w:t xml:space="preserve">. 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ระเบียบค่าตอบแทนเบี้ยเลี้ยงเหมาจ่ายสำหรับการปฏิบัติงานในพื้นที่พิเศษ        ออกโดยกระทรวงการคลัง 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๔</w:t>
      </w:r>
      <w:r w:rsidRPr="00A41E4F">
        <w:rPr>
          <w:rFonts w:ascii="TH SarabunIT๙" w:hAnsi="TH SarabunIT๙" w:cs="TH SarabunIT๙"/>
          <w:sz w:val="32"/>
          <w:szCs w:val="32"/>
        </w:rPr>
        <w:t>.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คุณสมบัติ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 xml:space="preserve">๔.๑ เป็นผู้สำเร็จการศึกษาระดับปริญญาตรีขึ้นไปในสาขาที่เกี่ยวข้อง    จากสถาบันการศึกษาที่ได้รับการรับรองจากกระทรวงศึกษาธิการ หรือองค์กรวิชาชีพ </w:t>
      </w:r>
    </w:p>
    <w:p w:rsidR="00C46D64" w:rsidRDefault="00C46D64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lastRenderedPageBreak/>
        <w:t>๔.๒ เป็นผู้ที่ได้รับใบประกอบวิชาชีพ หรือใบประกอบโรคศิลปะ  ที่ยังใช้ประโยชน์ได้ โดยไม่ถูกพักใช้หรือเพิกถอน หรือหมดอายุ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๔.๓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เป็นผู้ที่ปฏิบัติงานให้บริการด้านสุขภาพผสมผสานแบบองค์รวม หรือด้านใดด้านหนึ่ง ได้แก่ งานรักษาพยาบาล งานส่งเสริมสุขภาพ งานควบคุมป้องกันโรค (รวมงานคุ้มครองผู้บริโภค) งานฟื้นฟูสภาพ  ตามวุฒิการศึกษาและใบอนุญาตเป็นผู้ประกอบวิชาชีพหรือประกอบโรคศิลปะ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๔.๔</w:t>
      </w:r>
      <w:r w:rsidRPr="00A41E4F">
        <w:rPr>
          <w:rFonts w:ascii="TH SarabunIT๙" w:hAnsi="TH SarabunIT๙" w:cs="TH SarabunIT๙"/>
          <w:sz w:val="32"/>
          <w:szCs w:val="32"/>
        </w:rPr>
        <w:t xml:space="preserve">  </w:t>
      </w:r>
      <w:r w:rsidRPr="00A41E4F">
        <w:rPr>
          <w:rFonts w:ascii="TH SarabunIT๙" w:hAnsi="TH SarabunIT๙" w:cs="TH SarabunIT๙"/>
          <w:sz w:val="32"/>
          <w:szCs w:val="32"/>
          <w:cs/>
        </w:rPr>
        <w:t>เป็นผู้ที่ดำรงตำแหน่งตรง หรือตำแหน่งอื่นตามการบริหารข้าราชการแต่ละประเภท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๔.๕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กรณีได้รับวุฒิบัตร หรือหนังสืออนุมัติ ความเชี่ยวชาญเฉพาะทาง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ต้องเป็นวุฒิบัตรหรือหนังสืออนุมัติ จากสภาวิชาชีพของประเทศไทย  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และต้องปฏิบัติงานจริงตาม</w:t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สาขาที่เสนอขอรับค่าตอบแทน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๔.๖ งบประมาณ ๒,๘๗๕ ล้านบาท ครอบคลุมเฉพาะข้าราชการ หรือเจ้าหน้าที่รัฐ  ที่ได้รับเงินเดือนอัตราปกติจากงบบุคลากร  ส่วนเจ้าหน้าที่รัฐประเภทอื่น ๆ ส่วนราชการสามารถประยุกต์หลักการของค่าตอบแทนประเภทนี้ไปใช้ได้ โดยใช้งบประมาณของส่วนราชการ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๔.๗ เป็นผู้ที่ปฏิบัติงานในหน่วยงานในสังกัดกระทรวง</w:t>
      </w:r>
      <w:r w:rsidRPr="00A41E4F">
        <w:rPr>
          <w:rFonts w:ascii="TH SarabunIT๙" w:hAnsi="TH SarabunIT๙" w:cs="TH SarabunIT๙"/>
          <w:sz w:val="32"/>
          <w:szCs w:val="32"/>
        </w:rPr>
        <w:t>/</w:t>
      </w:r>
      <w:r w:rsidRPr="00A41E4F">
        <w:rPr>
          <w:rFonts w:ascii="TH SarabunIT๙" w:hAnsi="TH SarabunIT๙" w:cs="TH SarabunIT๙"/>
          <w:sz w:val="32"/>
          <w:szCs w:val="32"/>
          <w:cs/>
        </w:rPr>
        <w:t>กรม</w:t>
      </w:r>
      <w:r w:rsidRPr="00A41E4F">
        <w:rPr>
          <w:rFonts w:ascii="TH SarabunIT๙" w:hAnsi="TH SarabunIT๙" w:cs="TH SarabunIT๙"/>
          <w:sz w:val="32"/>
          <w:szCs w:val="32"/>
        </w:rPr>
        <w:t>/</w:t>
      </w:r>
      <w:r w:rsidRPr="00A41E4F"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A41E4F">
        <w:rPr>
          <w:rFonts w:ascii="TH SarabunIT๙" w:hAnsi="TH SarabunIT๙" w:cs="TH SarabunIT๙"/>
          <w:sz w:val="32"/>
          <w:szCs w:val="32"/>
        </w:rPr>
        <w:t>/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กอง มหาวิทยาลัย องค์การมหาชน องค์กรปกครองส่วนท้องถิ่น ฯลฯ 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๔.๘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ผู้ที่ปฏิบัติงานด้านอื่น ๆ เช่น การสอน การพัฒนาองค์ความรู้ การพัฒนาวิชาการ หรืองานอื่น ๆ</w:t>
      </w:r>
      <w:r w:rsidRPr="00A41E4F">
        <w:rPr>
          <w:rFonts w:ascii="TH SarabunIT๙" w:hAnsi="TH SarabunIT๙" w:cs="TH SarabunIT๙"/>
          <w:sz w:val="32"/>
          <w:szCs w:val="32"/>
        </w:rPr>
        <w:t xml:space="preserve">  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จะเข้าข่ายมีสิทธิ์ได้รับค่าตอบแทน จะต้องร่วมปฏิบัติงานบริการสุขภาพแบบองค์รวม หรือด้านใดด้านหนึ่งด้วย  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A41E4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การจัดกลุ่มของแพทย์</w:t>
      </w:r>
    </w:p>
    <w:tbl>
      <w:tblPr>
        <w:tblStyle w:val="a3"/>
        <w:tblW w:w="9648" w:type="dxa"/>
        <w:tblLook w:val="01E0" w:firstRow="1" w:lastRow="1" w:firstColumn="1" w:lastColumn="1" w:noHBand="0" w:noVBand="0"/>
      </w:tblPr>
      <w:tblGrid>
        <w:gridCol w:w="648"/>
        <w:gridCol w:w="900"/>
        <w:gridCol w:w="8100"/>
      </w:tblGrid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รหัส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คุณลักษณะประกอบการจัดกลุ่ม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นพ๑๑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แพทย์ทั่วไป หมายถึงแพทย์ที่สำเร็จการศึกษาแพทยศาสตร์บัณฑิต 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นพ๒๑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แพทย์เฉพาะทาง ที่ได้รับวุฒิบัตร หรือหนังสืออนุมัติ เฉพาะทางจาก</w:t>
            </w: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แพทย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สภา  โดยต้องปฏิบัติงานตามวุฒิบัตรหรือหนังสืออนุมัตินั้น ๆ  ให้ระบุสาขาหลักที่ใช้ปฏิบัติงานจริง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นพ๒๒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แพทย์ทั่วไปที่ได้รับปริญญาโท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เอก ด้านแพทย์หรือสาธารณสุข  ที่เกี่ยวข้อง 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จากสถาบันที่ ก.พ. หรือองค์กรกลางบริหารงานบุคคลอื่นรับรอง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นพ๒๓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แพทย์ทั่วไปที่ได้รับมอบหมายให้เป็น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ผู้รับผิดชอบหลัก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ในการดำเนินการพัฒนาระบบคุณภาพ  โดยให้ผู้บริหารหน่วยบริการ หรือหน่วยงานเป็นผู้รับรอง  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เป็นไปตามที่สำนักงาน ก.พ. และกระทรวงการคลังกำหนด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(รพ.ขนาดเล็ก ๑ คน รพ.ขนาดใหญ่ ๒ คน)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นพ๒๔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แพทย์ทั่วไปที่ปฏิบัติงานในโรงพยาบาลชุมชน หรือสถานบริการระดับอำเภอ ที่ปฏิบัติงานอย่างต่อเนื่อง  ซึ่งมีผลการประเมินการปฏิบัติงานอยู่ในเกณฑ์ดี   ติดต่อกันมากกว่า ๔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ปี   โดยให้การปฏิบัติงานเพิ่มพูนทักษะเป็นปีที่ ๑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ให้ผู้มีอำนาจเป็นผู้รับรองผลการปฏิบัติงาน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แพทย์ที่ได้รับวุฒิบัตร หรือหนังสืออนุมัติ แพทย์เฉพาะทาง ซึ่งต้องใช้ความสามารถตามวุฒิบัตรหรือหนังสืออนุมัตินั้น ๆ  ในการปฏิบัติงาน ดังนี้ ให้ระบุสาขาหลักที่ใช้ปฏิบัติงานจริง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นพ๓๑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สาขาพยาธิวิทยาทั่วไป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นพ๓๒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สาขาพยาธิวิทยากายวิภาค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นพ๓๓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สาขาพยาธิวิทยาคลินิก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นพ๓๔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สาขานิติเวชศาสตร์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๓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นพ๓๕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สาขาจิตเวชศาสตร์  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นพ๓๖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สาขาจิตเวชศาสตร์เด็กและวัยรุ่น  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นพ๓๗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สาขาประสาทศัลยศาสตร์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นพ๓๘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สาขาศัลยศาสตร์ทรวงอก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นพ๓๙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สาขาเวชศาสตร์ป้องกัน 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แขนงระบาดวิทยา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</w:tc>
      </w:tr>
    </w:tbl>
    <w:p w:rsid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A41E4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การจัดกลุ่มของ</w:t>
      </w:r>
      <w:proofErr w:type="spellStart"/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ทันต</w:t>
      </w:r>
      <w:proofErr w:type="spellEnd"/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แพทย์</w:t>
      </w:r>
    </w:p>
    <w:tbl>
      <w:tblPr>
        <w:tblStyle w:val="a3"/>
        <w:tblW w:w="9648" w:type="dxa"/>
        <w:tblLook w:val="01E0" w:firstRow="1" w:lastRow="1" w:firstColumn="1" w:lastColumn="1" w:noHBand="0" w:noVBand="0"/>
      </w:tblPr>
      <w:tblGrid>
        <w:gridCol w:w="648"/>
        <w:gridCol w:w="900"/>
        <w:gridCol w:w="8100"/>
      </w:tblGrid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รหัส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คุณลักษณะประกอบการจัดกลุ่ม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ทพ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ทันต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แพทย์ทั่วไป หมายถึงแพทย์ที่สำเร็จการศึกษาแพทยศาสตร์บัณฑิต 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ทพ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๒๑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ทันต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แพทย์ทั่วไปที่ได้รับปริญญาโท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เอก ด้านแพทย์หรือสาธารณสุข ที่เกี่ยวข้อง 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จากสถาบันที่ ก.พ. หรือองค์กรกลางบริหารงานบุคคลอื่นรับรอง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ทพ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๓๑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ทันต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แพทย์เฉพาะทาง ที่ได้รับวุฒิบัตร หรือหนังสืออนุมัติบัตร แพทย์เฉพาะทาง ซึ่งต้องใช้ความสามารถตามวุฒิบัตรหรือหนังสืออนุมัตินั้น ๆ  ในการปฏิบัติงาน </w:t>
            </w:r>
          </w:p>
        </w:tc>
      </w:tr>
    </w:tbl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A41E4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การจัดกลุ่มของเภสัชกร</w:t>
      </w:r>
    </w:p>
    <w:tbl>
      <w:tblPr>
        <w:tblStyle w:val="a3"/>
        <w:tblW w:w="9648" w:type="dxa"/>
        <w:tblLook w:val="01E0" w:firstRow="1" w:lastRow="1" w:firstColumn="1" w:lastColumn="1" w:noHBand="0" w:noVBand="0"/>
      </w:tblPr>
      <w:tblGrid>
        <w:gridCol w:w="648"/>
        <w:gridCol w:w="900"/>
        <w:gridCol w:w="8100"/>
      </w:tblGrid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รหัส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คุณลักษณะประกอบการจัดกลุ่ม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ภก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เภสัชกรที่ปฏิบัติงานในงานทั่วไป นอกเหนือจากกลุ่ม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เช่น   งานบริการจ่ายยาผู้ป่วยนอก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ผู้ป่วยใน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งานบริหารเวชภัณฑ์และคลังเวชภัณฑ์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งานผลิตยาทั่วไปและยาปราศจากเชื้อ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งานเตรียมยาและสารอาหารที่ปราศจากเชื้อสำหรับผู้ป่วยเฉพาะราย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งานเภสัชกรรมคลินิก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งานบริบาลทางเภสัชกรรม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งานบริการข้อมูลข่าวสารด้านยา (งานเภสัชสนเทศ)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งานเภสัชกรรมชุมชน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งานการแพทย์แผนไทย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งานคุ้มครองผู้บริโภคด้านสาธารณสุข  ฯลฯ 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เภสัชกรที่ปฏิบัติงานในงานที่ต้องใช้ความรู้ความสามารถและทักษะความชำนาญในการปฏิบัติและเป็นงานที่มีความเสี่ยงสูงต่อผู้ปฏิบัติงาน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และเป็นผู้รับผิดชอบหลัก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ดังนี้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ภก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๒๑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งานตรวจวิเคราะห์หรือเตรียมผสมยาเคมีบำบัด  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เฉพาะกรณีที่เภสัชกรเป็นผู้ตรวจวิเคราะห์หรือเตรียมผสมยาเคมีบำบัดโดยตรง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ทั้งนี้ กำหนดให้มีได้เฉพาะ ใน </w:t>
            </w: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รพท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./รพศ./รพ. มหาวิทยาลัย/สถาบันเฉพาะด้าน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ภก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๒๒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งานให้คำปรึกษาด้านยาแก่ผู้ป่วยในคลินิกเฉพาะในกลุ่มโรคติดต่อร้ายแรง เช่น ผู้ป่วยเอดส์   ผู้ป่วยวัณโรค เป็นต้น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โดยต้องมีการจัดหน่วยบริการ หรือจุดบริการเป็นการเฉพาะ กำหนดให้มีได้ใน รพ. ทุกระดับ แต่ต้องจัดเป็นโครงการคลินิก/พื้นที่เฉพาะ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ภก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๒๓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งานคุ้มครองผู้บริโภค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เฉพาะที่เกี่ยวข้องกับการตรวจจับและการดำเนินคดี  กำหนดให้มีได้เฉพาะเภสัชกรที่ปฏิบัติงานใน </w:t>
            </w: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สสจ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แต่เฉพาะผู้รับผิดชอบหลักเท่านั้น </w:t>
            </w:r>
          </w:p>
        </w:tc>
      </w:tr>
    </w:tbl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A41E4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การจัดกลุ่มของพยาบาลวิชาชีพ</w:t>
      </w:r>
    </w:p>
    <w:tbl>
      <w:tblPr>
        <w:tblStyle w:val="a3"/>
        <w:tblW w:w="9648" w:type="dxa"/>
        <w:tblLook w:val="01E0" w:firstRow="1" w:lastRow="1" w:firstColumn="1" w:lastColumn="1" w:noHBand="0" w:noVBand="0"/>
      </w:tblPr>
      <w:tblGrid>
        <w:gridCol w:w="648"/>
        <w:gridCol w:w="900"/>
        <w:gridCol w:w="8100"/>
      </w:tblGrid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รหัส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คุณลักษณะประกอบการจัดกลุ่ม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๑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พว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พยาบาลวิชาชีพที่ให้บริการในแผนกผู้ป่วยนอกของโรงพยาบาลและสถานบริการทุกระดับ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และหมายรวมถึงพยาบาลวิชาชีพที่ปฏิบัติงานในห้องฉุกเฉินในกรณีที่โรงพยาบาลหรือสถานบริการไม่ได้แยกทีมให้บริการพยาบาลระหว่างแผนกอุบัติเหตุและฉุกเฉินและแผนกผู้ป่วยนอก 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พว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พยาบาลวิชาชีพในงานการพยาบาลครอบครัวและชุมชน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หมายถึง    พยาบาลวิชาชีพที่ให้บริการพยาบาลดูแลสุขภาพแบบองค์รวม แก่ครอบครัวที่บ้านและในชุมชน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พว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พยาบาลวิชาชีพที่ให้บริการในงานอนามัยชุมชน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อนามัยโรงเรียน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อาชีวอนามัย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หมายถึง พยาบาลวิชาชีพที่ให้บริการพยาบาลด้านการส่งเสริมสุขภาพ ป้องกันโรค การรักษาพยาบาล และการฟื้นฟูสุขภาพ  ในชุมชน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สถานประกอบการต่าง ๆ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พว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อาจารย์พยาบาลที่สอนและคุมการฝึกปฏิบัติงานและร่วมให้บริการในกลุ่มนี้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หมายถึง  อาจารย์พยาบาล 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ที่สอนและคุมการฝึกปฏิบัติงานของนักศึกษาพยาบาลในหน่วยบริการหรืองานบริการในกลุ่ม ๑  และร่วมบริการไม่น้อยกว่า ๘ ชม./สัปดาห์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พว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๒๑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พยาบาลวิชาชีพที่ให้บริการใน 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ER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หมายถึง พยาบาลวิชาชีพ   ที่ให้บริการพยาบาลประจำหน่วยหรือแผนกอุบัติเหตุและฉุกเฉิน  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รวมทั้งการให้การพยาบาลในห้องฉุกเฉิน การให้การพยาบาล ณ จุดเกิดเหตุ และการพยาบาลในห้องสังเกตอาการ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พว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๒๒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พยาบาลวิชาชีพที่ให้บริการใน 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LR 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หมายถึง  พยาบาลวิชาชีพที่ให้บริการพยาบาลการเฝ้าคลอด การคลอด และการดูแลมารดาและทารกหลังคลอด ในห้องคลอด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พว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๒๓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พยาบาลวิชาชีพที่ให้บริการใน 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OR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หมายถึง พยาบาลวิชาชีพที่ให้บริการผ่าตัดประจำห้องผ่าตัดทั้งในระยะก่อน ระหว่าง และหลังผ่าตัด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พว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๒๔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พยาบาลวิชาชีพที่ให้บริการใน 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IPD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หมายถึง พยาบาลวิชาชีพที่ให้บริการพยาบาลในหอผู้ป่วยในทุกหอผู้ป่วย 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รวมทั้งพยาบาลวิชาชีพที่ปฏิบัติงานใน 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ICU, CCU 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หรือหอผู้ป่วยหนัก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ผู้ป่วยวิกฤต ซึ่งยังไม่ผ่านการ อบรมหลักสูตรการพยาบาลเฉพาะทางผู้ป่วยหนัก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ผู้ป่วยวิกฤต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รหัส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คุณลักษณะประกอบการจัดกลุ่ม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พว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๒๕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พยาบาลวิชาชีพที่ให้บริการในงาน  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IC 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หมายถึง พยาบาลวิชาชีพผู้ทำหน้าที่พยาบาลควบคุมการติดเชื้อในโรงพยาบาลซึ่งต้องผ่านการอบรมตามหลักสูตรที่สภาการพยาบาลประกาศให้การรับรอง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พว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๒๖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พยาบาลวิชาชีพที่ให้บริการในงานตรวจบำบัดพิเศษต่าง ๆ หมายถึง พยาบาลวิชาชีพ ที่ผ่านการฝึกอบรม และปฏิบัติงานประจำในหน่วยงานตรวจและบำบัดพิเศษ เช่น เคมีบำบัด รังสีรักษา ตรวจรักษาผ่านกล้องหรือเครื่องมือพิเศษ  การกระตุ้นพัฒนาการเด็ก การตรวจสวนหัวใจ ตรวจสมรรถภาพหัวใจและปอด การดูแลผู้ป่วยที่ใช้ปอดและหัวใจเทียม ไตเทียม การปลูกถ่ายอวัยวะ การบำบัดสารเสพติด  การบำบัดทางจิต-ประสาท การฟื้นฟูสมรรถภาพผู้ป่วย/ผู้พิการ งานบริการปรึกษาด้านสุขภาพอนามัย (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Counseling) 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งานตรวจรักษาขั้นต้นโดยพยาบาลที่ได้รับอนุมัติบัตรพยาบาลเวชปฏิบัติทั่วไป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ซึ่งจะต้องผ่านการอบรมตามหลักสูตรที่สภาการพยาบาลประกาศให้การรับรอง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พว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๒๗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อาจารย์พยาบาลที่สอนและคุมการฝึกปฏิบัติงานให้บริการในกลุ่มนี้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หมายถึง อาจารย์พยาบาล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ที่สอนและคุมการฝึกปฏิบัติงานของนักศึกษาพยาบาลในหน่วยบริการหรืองานบริการในกลุ่ม ๒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และร่วมบริการไม่น้อยกว่า ๘ ชม./สัปดาห์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๓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พว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๓๑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พยาบาลวิชาชีพที่ให้บริการในงานพยาบาลวิสัญญี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หมายถึง วิสัญญีพยาบาลที่ผ่านการอบรมในหลักสูตรวิสัญญีพยาบาล   ที่มีระยะเวลาตั้งแต่ ๑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ปีขึ้นไป  ที่ได้รับการรับรองจากสภาการพยาบาลแห่งประเทศไทย  หรือจากต่างประเทศที่สภาการพยาบาลแห่งประเทศไทยให้การรับรอง  และปฏิบัติงานบริการวิสัญญีทั้งในระยะก่อน ระหว่าง และหลังการระงับความรู้สึก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พว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๓๒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พยาบาลวิชาชีพที่ให้บริการในงานพยาบาลเวชปฏิบัติ 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>(NP)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หมายถึง พยาบาลวิชาชีพที่เป็นพยาบาลเวชปฏิบัติ 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>(NP)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ซึ่งได้รับวุฒิบัตรจากสภาการพยาบาลแห่งประเทศไทย หรือวุฒิบัตรจากต่างประเทศที่สภาการพยาบาลแห่งประเทศไทยให้การรับรอง และปฏิบัติงานการตรวจรักษาขั้นต้นในโรงพยาบาล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สถานบริการหรือในชุมชน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พว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๓๓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พยาบาลวิชาชีพที่ให้บริการในงานการพยาบาลใน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 ICU ,CCU 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หรือผู้ป่วยหนัก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ผู้ป่วยวิกฤต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หมายถึง พยาบาลวิชาชีพที่ให้บริการพยาบาลใน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>ICU, CCU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หรือผู้ป่วยหนักหรือผู้ป่วยวิกฤต  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ซึ่งเป็นพยาบาลที่ผ่านการอบรมหลักสูตรการพยาบาลเฉพาะทางผู้ป่วยหนัก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ผู้ป่วยวิกฤต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ที่สภาการพยาบาลให้การรับรอง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ซึ่งหลักสูตรตามที่สภาการพยาบาลประกาศให้การรับรอง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พว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๓๔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พยาบาลวิชาชีพที่ให้บริการในงานการพยาบาล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ผู้ป่วยติดเชื้อรุนแรง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อันตราย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มายถึง พยาบาลวิชาชีพ   ที่ให้บริการพยาบาลในหอผู้ป่วยติดเชื้อรุนแรง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อันตราย 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(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โรคติดเชื้อรุนแรง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อันตราย เป็นไปตามประกาศของกระทรวงสาธารณสุข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)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พว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๓๕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พยาบาลวิชาชีพที่ให้บริการในงานการปฏิบัติการพยาบาลขั้นสูง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หมายถึง พยาบาลวิชาชีพ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ที่ให้บริการในงานการปฏิบัติการพยาบาลขั้นสูงหรือการผดุงครรภ์ขั้นสูง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 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ซึ่งเป็นผู้ที่ได้รับวุฒิบัตรแสดงความรู้ความชำนาญในการประกอบวิชาชีพฯ  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>(APN)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จากสภาการพยาบาลหรือเป็นผู้ที่สำเร็จการศึกษาระดับปริญญาโทขึ้นไปทางการพยาบาลทางคลินิก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และปฏิบัติงานการพยาบาลขั้นสูงตรงตามสาขา  รวมทั้งมีคุณสมบัติสมัครสอบ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APN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พว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๓๖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หัวหน้าทีมควบคุมคุณภาพการบริการทางการพยาบาล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หมายถึง เฉพาะหัวหน้าพยาบาลในโรงพยาบาล หรือสถาบันเฉพาะทาง หรือหน่วยบริการชื่ออื่นที่เทียบเท่า </w:t>
            </w: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จำนวนเป็นไปตาม ที่สำนักงาน ก.พ. และกระทรวงการคลังเห็นชอบ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(เฉพาะโรงพยาบาลมีแห่งละ ๑ คน)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พว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๓๗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อาจารย์พยาบาลที่สอนและคุมการฝึกปฏิบัติงานให้บริการในกลุ่มนี้</w:t>
            </w:r>
            <w:r w:rsidRPr="00A41E4F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หมายถึง  อาจารย์พยาบาล ที่สอนและคุมการฝึกปฏิบัติงานของนักศึกษาพยาบาลในหน่วยบริการหรืองานบริการในกลุ่ม ๓  และร่วมบริการไม่น้อยกว่า ๘ ชม./สัปดาห์</w:t>
            </w:r>
          </w:p>
        </w:tc>
      </w:tr>
    </w:tbl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A41E4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การจัดกลุ่ม</w:t>
      </w:r>
      <w:proofErr w:type="spellStart"/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ของสห</w:t>
      </w:r>
      <w:proofErr w:type="spellEnd"/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สาขาวิชาชีพ</w:t>
      </w:r>
    </w:p>
    <w:tbl>
      <w:tblPr>
        <w:tblStyle w:val="a3"/>
        <w:tblW w:w="9648" w:type="dxa"/>
        <w:tblLook w:val="01E0" w:firstRow="1" w:lastRow="1" w:firstColumn="1" w:lastColumn="1" w:noHBand="0" w:noVBand="0"/>
      </w:tblPr>
      <w:tblGrid>
        <w:gridCol w:w="648"/>
        <w:gridCol w:w="900"/>
        <w:gridCol w:w="8100"/>
      </w:tblGrid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กลุ่ม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รหัส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คุณลักษณะประกอบการจัดกลุ่ม</w:t>
            </w:r>
          </w:p>
        </w:tc>
      </w:tr>
      <w:tr w:rsidR="00A41E4F" w:rsidRPr="00A41E4F" w:rsidTr="006051D2">
        <w:tc>
          <w:tcPr>
            <w:tcW w:w="648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9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สว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๑๑-</w:t>
            </w: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สว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๗๑</w:t>
            </w:r>
          </w:p>
        </w:tc>
        <w:tc>
          <w:tcPr>
            <w:tcW w:w="8100" w:type="dxa"/>
          </w:tcPr>
          <w:p w:rsidR="00A41E4F" w:rsidRPr="00A41E4F" w:rsidRDefault="00A41E4F" w:rsidP="006051D2">
            <w:pPr>
              <w:spacing w:after="160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สห</w:t>
            </w:r>
            <w:proofErr w:type="spellEnd"/>
            <w:r w:rsidRPr="00A41E4F">
              <w:rPr>
                <w:rFonts w:ascii="TH SarabunIT๙" w:hAnsi="TH SarabunIT๙" w:cs="TH SarabunIT๙"/>
                <w:sz w:val="32"/>
                <w:szCs w:val="32"/>
                <w:cs/>
              </w:rPr>
              <w:t>สาขา ประกอบด้วย เทคนิคการแพทย์ กายภาพบำบัด รังสีการแพทย์ กิจกรรมบำบัด แก้ไขความผิดปกติการสื่อความหมาย เทคโนโลยีหัวใจและทรวงอก และจิตวิทยาคลินิก</w:t>
            </w:r>
          </w:p>
        </w:tc>
      </w:tr>
    </w:tbl>
    <w:p w:rsid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46D64" w:rsidRDefault="00C46D64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46D64" w:rsidRDefault="00C46D64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46D64" w:rsidRDefault="00C46D64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C46D64" w:rsidRPr="00A41E4F" w:rsidRDefault="00C46D64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๕.๒.๒ </w:t>
      </w:r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มาตรการการเบิกจ่ายค่าตอบแทนเจ้าหน้าที่ที่ปฏิบัติงานให้กับหน่วยบริการในสังกัดกระทรวงสาธารณสุข พ.ศ. ๒๕๔๔ (ฉบับที่ ๑๑) พ.ศ. ๒๕๕๙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ให้ข้าราชการในสังกัด</w:t>
      </w:r>
      <w:r w:rsidR="006051D2" w:rsidRPr="00A41E4F">
        <w:rPr>
          <w:rFonts w:ascii="TH SarabunIT๙" w:hAnsi="TH SarabunIT๙" w:cs="TH SarabunIT๙"/>
          <w:sz w:val="32"/>
          <w:szCs w:val="32"/>
          <w:cs/>
        </w:rPr>
        <w:t>โรงพยาบาล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ศรีณรงค์  จังหวัดสุรินทร์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ปฏิบัติตามหนังสือกระทรวงสาธารณสุข ที่ </w:t>
      </w:r>
      <w:proofErr w:type="spellStart"/>
      <w:r w:rsidRPr="00A41E4F">
        <w:rPr>
          <w:rFonts w:ascii="TH SarabunIT๙" w:hAnsi="TH SarabunIT๙" w:cs="TH SarabunIT๙"/>
          <w:sz w:val="32"/>
          <w:szCs w:val="32"/>
          <w:cs/>
        </w:rPr>
        <w:t>สธ</w:t>
      </w:r>
      <w:proofErr w:type="spellEnd"/>
      <w:r w:rsidRPr="00A41E4F">
        <w:rPr>
          <w:rFonts w:ascii="TH SarabunIT๙" w:hAnsi="TH SarabunIT๙" w:cs="TH SarabunIT๙"/>
          <w:sz w:val="32"/>
          <w:szCs w:val="32"/>
          <w:cs/>
        </w:rPr>
        <w:t xml:space="preserve"> ๐๒๐๒.๓.๑/๑๑๐๗ ลงวันที่ ๒๘ มีนาคม ๒๕๖๑ เรื่อง ประกาศกระทรวงสาธารณสุขและซักซ้อมความเข้าใจแนวทางปฏิบัติตามหลักเกณฑ์ วิธีการ และเงื่อนไขการจ่ายค่าตอบแทน แนบท้ายข้อบังคับกระทรวงสาธารณสุข ว่าด้วยการจ่ายเงินค่าตอบแทนเจ้าหน้าที่ที่ปฏิบัติงานให้กับหน่วยบริการในสังกัดกระทรวงสาธารณสุข พ.ศ. ๒๕๔๔ (ฉบับที่ ๑๑) พ.ศ. ๒๕๕๙ และ ประกาศกระทรวงสาธารณสุข เรื่อง รายชื่อสาขาวิชาชีพ และรายชื่อสายงานที่สามารถรับระยะเวลาต่อเนื่องได้ตามหลักเกณฑ์ วิธีการ และเงื่อนไขการจ่ายเงินค่าตอบแทน แนบท้ายข้อบังคับกระทรวงสาธารณสุข พ.ศ. ๒๕๔๔ (ฉบับที่ ๑๑) พ.ศ. ๒๕๕๙ พ.ศ. ๒๕๖๑ </w:t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>( ในภาคผนวก ข )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๕.๓ </w:t>
      </w:r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มาตรการการทำโครงการฝึกอบรม ศึกษาดูงาน ประชุม และสัมมนาตามที่กฎหมายกำหนด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ให้ข้าราชการในสังกัด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โรงพยาบาลศรีณรงค์  จังหวัดสุรินทร์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ปฏิบัติตาม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ระเบียบกระทรวงการคลัง ว่าด้วยค่าใช้จ่ายในการฝึกอบรม การจัดงาน และการประชุมระหว่างประเทศ (ฉบับที่ ๓ ) พ.ศ. ๒๕๕๕ โดยเคร่งครัด</w:t>
      </w: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 ในภาคผนวก ข )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๕.๓ </w:t>
      </w:r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มาตรการการจัดหาพัสดุ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  <w:t>ให้ข้าราชการในสังกัด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โรงพยาบาลศรีณรงค์  จังหวัดสุรินทร์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ปฏิบัติตาม พระราชบัญญัติการจัดซื้อจัดจ้างและการบริหารพัสดุภาครัฐ พ.ศ. ๒๕๖๐ โดยเคร่งครัด 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sz w:val="32"/>
          <w:szCs w:val="32"/>
          <w:cs/>
        </w:rPr>
        <w:tab/>
      </w:r>
      <w:r w:rsidRPr="00A41E4F">
        <w:rPr>
          <w:rFonts w:ascii="TH SarabunIT๙" w:hAnsi="TH SarabunIT๙" w:cs="TH SarabunIT๙"/>
          <w:sz w:val="32"/>
          <w:szCs w:val="32"/>
          <w:cs/>
        </w:rPr>
        <w:tab/>
        <w:t>และกฎหมายอื่น ๆ ที่เกี่ยวข้อง ดังนี้</w:t>
      </w:r>
    </w:p>
    <w:p w:rsidR="00A41E4F" w:rsidRPr="00A41E4F" w:rsidRDefault="00A41E4F" w:rsidP="006051D2">
      <w:pPr>
        <w:numPr>
          <w:ilvl w:val="0"/>
          <w:numId w:val="6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แนวทางปฏิบัติในการจัดหาพัสดุด้วยวิธีตลาดอิเล็กทรอนิกส์ (</w:t>
      </w:r>
      <w:r w:rsidRPr="00A41E4F">
        <w:rPr>
          <w:rFonts w:ascii="TH SarabunIT๙" w:hAnsi="TH SarabunIT๙" w:cs="TH SarabunIT๙"/>
          <w:sz w:val="32"/>
          <w:szCs w:val="32"/>
        </w:rPr>
        <w:t xml:space="preserve">Electronic Market: e-market) </w:t>
      </w:r>
      <w:r w:rsidRPr="00A41E4F">
        <w:rPr>
          <w:rFonts w:ascii="TH SarabunIT๙" w:hAnsi="TH SarabunIT๙" w:cs="TH SarabunIT๙"/>
          <w:sz w:val="32"/>
          <w:szCs w:val="32"/>
          <w:cs/>
        </w:rPr>
        <w:t>และด้วยวิธีประกวดราคาอิเล็กทรอนิกส์ (</w:t>
      </w:r>
      <w:r w:rsidRPr="00A41E4F">
        <w:rPr>
          <w:rFonts w:ascii="TH SarabunIT๙" w:hAnsi="TH SarabunIT๙" w:cs="TH SarabunIT๙"/>
          <w:sz w:val="32"/>
          <w:szCs w:val="32"/>
        </w:rPr>
        <w:t>Electronic Bidding: e-bidding)</w:t>
      </w:r>
    </w:p>
    <w:p w:rsidR="00A41E4F" w:rsidRPr="00A41E4F" w:rsidRDefault="00A41E4F" w:rsidP="006051D2">
      <w:pPr>
        <w:numPr>
          <w:ilvl w:val="0"/>
          <w:numId w:val="6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กฎกระทรวง กำหนดพัสดุรัฐต้องส่งเสริมหรือสนับสนุนและกำหนดวิธีการจัดซื้อจัดจ้างพัสดุโดยวิธีเฉพาะเจาะจง พ.ศ. ๒๕๖๐</w:t>
      </w:r>
    </w:p>
    <w:p w:rsidR="00A41E4F" w:rsidRPr="00A41E4F" w:rsidRDefault="00A41E4F" w:rsidP="006051D2">
      <w:pPr>
        <w:numPr>
          <w:ilvl w:val="0"/>
          <w:numId w:val="6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กฎกระทรวง กำหนดเรื่องการจัดซื้อจัดจ้างกับหน่วยงานของรัฐที่ใช้สิทธิอุทธรณ์ไม่ได้ พ.ศ.๒๕๖๐</w:t>
      </w:r>
    </w:p>
    <w:p w:rsidR="00A41E4F" w:rsidRPr="00A41E4F" w:rsidRDefault="00A41E4F" w:rsidP="006051D2">
      <w:pPr>
        <w:numPr>
          <w:ilvl w:val="0"/>
          <w:numId w:val="6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กฎกระทรวง กำหนดวงเงินการจัดซื้อจัดจ้างพัสดุโดยวิธีเฉพาะเจาะจงวงเงินที่ไม่ทำข้อตกลงเป็นหนังสือ และวงเงินการจัดซื้อจัดจ้างในการแต่งตั้งผู้ตรวจรับพัสดุ พ.ศ. ๒๕๖๐</w:t>
      </w:r>
    </w:p>
    <w:p w:rsidR="00A41E4F" w:rsidRPr="00A41E4F" w:rsidRDefault="00A41E4F" w:rsidP="006051D2">
      <w:pPr>
        <w:numPr>
          <w:ilvl w:val="0"/>
          <w:numId w:val="6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กฎกระทรวง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วิธีการ และเงื่อนไขการขึ้นทะเบียนที่ปรึกษา พ.ศ. ๒๕๖๐</w:t>
      </w:r>
    </w:p>
    <w:p w:rsidR="00A41E4F" w:rsidRPr="00A41E4F" w:rsidRDefault="00A41E4F" w:rsidP="006051D2">
      <w:pPr>
        <w:numPr>
          <w:ilvl w:val="0"/>
          <w:numId w:val="6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กฎกระทรวง กำหนดหลักเกณฑ์เกี่ยวกับผู้ที่มีสิทธิขอขึ้นทะเบียนผู้ประกอบการ พ.ศ. ๒๕๖๐</w:t>
      </w:r>
    </w:p>
    <w:p w:rsidR="00A41E4F" w:rsidRPr="00A41E4F" w:rsidRDefault="00A41E4F" w:rsidP="006051D2">
      <w:pPr>
        <w:numPr>
          <w:ilvl w:val="0"/>
          <w:numId w:val="6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กฎกระทรวง กำหนดให้หน่วยงานอื่นเป็นหน่วยงานของรัฐ ตามพระราชบัญญัติการจัดซื้อจัดจ้างและการบริหารพัสดุภาครัฐ พ.ศ. ๒๕๖๐</w:t>
      </w:r>
    </w:p>
    <w:p w:rsidR="00A41E4F" w:rsidRDefault="00A41E4F" w:rsidP="006051D2">
      <w:pPr>
        <w:numPr>
          <w:ilvl w:val="0"/>
          <w:numId w:val="6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กฎกระทรวง กำหนดอัตราค่าจ้างผู้ให้บริการงานจ้าออกแบบหรือควบคุมก่อสร้าง พ.ศ. ๒๕๖๐</w:t>
      </w:r>
    </w:p>
    <w:p w:rsidR="00C46D64" w:rsidRPr="00A41E4F" w:rsidRDefault="00C46D64" w:rsidP="006051D2">
      <w:pPr>
        <w:numPr>
          <w:ilvl w:val="0"/>
          <w:numId w:val="6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41E4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กลไกการส่งเสริมการปฏิบัติเพื่อป้องกันการให้และรับของขวัญแก่ข้าราชการชั้นผู้ใหญ่หรือผู้บังคับบัญชาในเทศกาลปีใหม่</w:t>
      </w:r>
    </w:p>
    <w:p w:rsidR="00A41E4F" w:rsidRPr="00A41E4F" w:rsidRDefault="006051D2" w:rsidP="006051D2">
      <w:pPr>
        <w:numPr>
          <w:ilvl w:val="0"/>
          <w:numId w:val="6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โรงพยาบาลศรีณรงค์  จังหวัดสุรินทร์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41E4F" w:rsidRPr="00A41E4F">
        <w:rPr>
          <w:rFonts w:ascii="TH SarabunIT๙" w:hAnsi="TH SarabunIT๙" w:cs="TH SarabunIT๙"/>
          <w:sz w:val="32"/>
          <w:szCs w:val="32"/>
          <w:cs/>
        </w:rPr>
        <w:t>จะเสริมสร้างความรู้ความเข้าใจเรื่องผลประโยชน์ทับซ้อนหรือการขัดกันระหว่างประโยชน์ส่วนบุคคลและประโยชน์ส่วนรวม และการรับทรัพย์สินหรือประโยชน์อื่นใดโดย</w:t>
      </w:r>
      <w:r w:rsidR="00A41E4F"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="00A41E4F" w:rsidRPr="00A41E4F">
        <w:rPr>
          <w:rFonts w:ascii="TH SarabunIT๙" w:hAnsi="TH SarabunIT๙" w:cs="TH SarabunIT๙"/>
          <w:sz w:val="32"/>
          <w:szCs w:val="32"/>
          <w:cs/>
        </w:rPr>
        <w:t>ธรรมจรรยาของเจ้าหน้าที่ของรัฐที่ถูกต้องตามกฎหมาย กฎระเบียบที่เกี่ยวข้อง ให้สามารถแยกแยะประโยชน์ส่วนตัวกับประโยชน์ส่วนรวม หรือความแตกต่างระหว่างสินน้ำใจและสินบน และจะแจ้งเตือนในกรณีที่อาจเกิดความสุ่มเสี่ยงต่อการรับทรัพย์สินหรือประโยชน์อื่นใดที่ไม่เป็นไปตามกฎ ระเบียบ อาทิ ช่วงเทศกาลปีใหม่    การดำเนินการรับสมัครบุคลากรใหม่ในแผนกต่างๆ ส่งเสริมให้เจ้าหน้าที่ทุกระดับเห็นความสำคัญและมีจิตสำนึกในการต่อต้านการทุจริต คอร์รัปชั่น รวมทั้งจัดให้มีมาตรการควบคุมภายในเพื่อป้องกันการทุจริต คอร์รัปชั่น การให้หรือรับสินบนในทุกรูปแบบ</w:t>
      </w:r>
      <w:r w:rsidR="00A41E4F" w:rsidRPr="00A4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1E4F" w:rsidRPr="00A41E4F" w:rsidRDefault="00A41E4F" w:rsidP="006051D2">
      <w:pPr>
        <w:numPr>
          <w:ilvl w:val="0"/>
          <w:numId w:val="6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แนวปฏิบัติในการรับทรัพย์สิน หรือประโยชน์อื่นใดโดยธรรมจรรยาของเจ้าหน้าที่ของรัฐ ครอบคลุมการปฏิบัติหน้าที่ราชการของเจ้าหน้าที่ทุกระดับ ทุกกระบวนการอาทิ การสรรหาหรือการคัดเลือกบุคลากร การเลื่อนตำแหน่ง การฝึกอบรม การประเมินผลการปฏิบัติงานการพิจารณาอนุมัติ อนุญาต โดยผู้บังคับบัญชาทุกระดับจะสื่อสาร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ทำความเข้าใจกับผู้ใต้บังคับบัญชา เพื่อนำไปใช้ปฏิบัติในโครงการ กิจกรรมที่อยู่ในความรับผิดชอบ และควบคุมดูแลการปฏิบัติให้เป็นไปอย่างมีประสิทธิภาพสอดคล้องกับแนวปฏิบัตินี้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1E4F" w:rsidRPr="00A41E4F" w:rsidRDefault="00A41E4F" w:rsidP="006051D2">
      <w:pPr>
        <w:numPr>
          <w:ilvl w:val="0"/>
          <w:numId w:val="6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 xml:space="preserve">คณะกรรมการจัดวางมาตรการการป้องกันการรับสินบน 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โรงพยาบาลศรีณรงค์  จังหวัดสุรินทร์</w:t>
      </w:r>
      <w:r w:rsidR="006051D2" w:rsidRPr="00A41E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จะสุ่มตรวจสอบการดำเนินการรับสมัครเพื่อบรรจุแต่งตั้งเข้ารับการบรรจุงานใหม่ ในแผนกต่าง ๆ ของโรงพยาบาล</w:t>
      </w:r>
      <w:r w:rsidR="00331433">
        <w:rPr>
          <w:rFonts w:ascii="TH SarabunIT๙" w:hAnsi="TH SarabunIT๙" w:cs="TH SarabunIT๙" w:hint="cs"/>
          <w:sz w:val="32"/>
          <w:szCs w:val="32"/>
          <w:cs/>
        </w:rPr>
        <w:t>ศรีณรงค์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และเร่งรัดประชาสัมพันธ์ สร้างความรู้ ความเข้าใจให้ผู้เกี่ยวข้องทุกระดับ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ประชาชนรวมทั้งข้าราชการในสังกัดรับทราบถึงความผิดและบทกำหนดโทษกรณีการเรียกรับ หรือยอมจะรับทรัพย์สิน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หรือประโยชน์ตอบแทนเพื่อโอกาสในการเข้ารับการบรรจุทำงาน โดยเฉพาะอย่างยิ่งกรณีของกระบวนการจัดซื้อ  จัดจ้างและเงินบริจาค ทั้งนี้ การกระทำดังกล่าว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ไม่อาจถือได้ว่าเป็นเงินบริจาค แต่ถือว่าเป็นเรื่องของ </w:t>
      </w:r>
      <w:r w:rsidRPr="00A41E4F">
        <w:rPr>
          <w:rFonts w:ascii="TH SarabunIT๙" w:hAnsi="TH SarabunIT๙" w:cs="TH SarabunIT๙"/>
          <w:sz w:val="32"/>
          <w:szCs w:val="32"/>
        </w:rPr>
        <w:t>“</w:t>
      </w:r>
      <w:r w:rsidRPr="00A41E4F">
        <w:rPr>
          <w:rFonts w:ascii="TH SarabunIT๙" w:hAnsi="TH SarabunIT๙" w:cs="TH SarabunIT๙"/>
          <w:sz w:val="32"/>
          <w:szCs w:val="32"/>
          <w:cs/>
        </w:rPr>
        <w:t>สินบน</w:t>
      </w:r>
      <w:r w:rsidRPr="00A41E4F">
        <w:rPr>
          <w:rFonts w:ascii="TH SarabunIT๙" w:hAnsi="TH SarabunIT๙" w:cs="TH SarabunIT๙"/>
          <w:sz w:val="32"/>
          <w:szCs w:val="32"/>
        </w:rPr>
        <w:t xml:space="preserve">” </w:t>
      </w:r>
      <w:r w:rsidRPr="00A41E4F">
        <w:rPr>
          <w:rFonts w:ascii="TH SarabunIT๙" w:hAnsi="TH SarabunIT๙" w:cs="TH SarabunIT๙"/>
          <w:sz w:val="32"/>
          <w:szCs w:val="32"/>
          <w:cs/>
        </w:rPr>
        <w:t>ในฐานะผู้รับสินบนกับผู้ให้สินบน ซึ่งมีความผิดตามประมวลกฎหมายอาญาและกฎหมาย ป.ป.ช.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1E4F" w:rsidRPr="00A41E4F" w:rsidRDefault="00A41E4F" w:rsidP="006051D2">
      <w:pPr>
        <w:numPr>
          <w:ilvl w:val="0"/>
          <w:numId w:val="6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การฝ่าฝืนไม่ปฏิบัติตามระเบียบสำนักนายกรัฐมนตรี ว่าด้วยการให้หรือรับของขวัญของเจ้าหน้าที่ของรัฐ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พ.ศ.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๒๕๔๔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ข้าราชการ และเจ้าหน้าที่ในสังกัดโรงพยาบาลบ่อเกลือ ผู้นั้นเป็นผู้กระทำความผิดทางวินัย ผู้บังคับบัญชาจะดำเนินการทางวินัยข้าราชการ และเจ้าหน้าที่ในสังกัด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โรงพยาบาลศรีณรงค์  จังหวัดสุรินทร์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1E4F" w:rsidRPr="00A41E4F" w:rsidRDefault="00A41E4F" w:rsidP="006051D2">
      <w:pPr>
        <w:numPr>
          <w:ilvl w:val="0"/>
          <w:numId w:val="6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ข้าราชการ และเจ้าหน้าที่ในสังกัด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โรงพยาบาลศรีณรงค์  จังหวัดสุรินทร์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ที่ได้มีการรับทรัพย์สินหรือประโยชน์อื่นใด ที่เป็นการฝ่าฝืนการรับทรัพย์สินฯ ตามที่กฎหมายประกอบรัฐธรรมนูญว่าด้วยการป้องกันและปราบปรามการทุจริต ในมาตร ๑๐๓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จะต้องได้รับโทษตาม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กฎหมาย ตามที่บัญญัติไว้ในมาตรา ๑๒๒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ได้แก่โทษจำคุกไม่เกินสามปี ปรับไม่เกิน หกหมื่นบาท หรือทั้งจำทั้งปรับ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numPr>
          <w:ilvl w:val="0"/>
          <w:numId w:val="6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ข้าราชการ และเจ้าหน้าที่ในสังกัดโรงพยาบาล</w:t>
      </w:r>
      <w:r w:rsidR="00C46D64">
        <w:rPr>
          <w:rFonts w:ascii="TH SarabunIT๙" w:hAnsi="TH SarabunIT๙" w:cs="TH SarabunIT๙" w:hint="cs"/>
          <w:sz w:val="32"/>
          <w:szCs w:val="32"/>
          <w:cs/>
        </w:rPr>
        <w:t>ศรีณรงค์</w:t>
      </w:r>
      <w:r w:rsidRPr="00A41E4F">
        <w:rPr>
          <w:rFonts w:ascii="TH SarabunIT๙" w:hAnsi="TH SarabunIT๙" w:cs="TH SarabunIT๙"/>
          <w:sz w:val="32"/>
          <w:szCs w:val="32"/>
          <w:cs/>
        </w:rPr>
        <w:t>รับทรัพย์สินจากผู้ให้ทรัพย์สินที่เกิดจากการปฏิบัติหน้าที่ของเจ้าหน้าที่ของรัฐ หรือจากการใช้อำนาจหน้าที่ของเจ้าหน้าที่ของรัฐในการปฏิบัติหน้าที่และได้เรียกรับทรัพย์สินจากการปฏิบัติหน้าที่นั้นๆ การรับทรัพย์สินในกรณีนี้จึงเป็นการเรียกรับสินบนของเจ้าหน้าที่ของรัฐ และข้าราชการ และเจ้าหน้าที่ในสังกัด</w:t>
      </w:r>
      <w:r w:rsidRPr="00A41E4F">
        <w:rPr>
          <w:rFonts w:ascii="TH SarabunIT๙" w:hAnsi="TH SarabunIT๙" w:cs="TH SarabunIT๙"/>
          <w:sz w:val="32"/>
          <w:szCs w:val="32"/>
          <w:cs/>
        </w:rPr>
        <w:lastRenderedPageBreak/>
        <w:t>โรงพยาบาล</w:t>
      </w:r>
      <w:r w:rsidR="00C46D64">
        <w:rPr>
          <w:rFonts w:ascii="TH SarabunIT๙" w:hAnsi="TH SarabunIT๙" w:cs="TH SarabunIT๙" w:hint="cs"/>
          <w:sz w:val="32"/>
          <w:szCs w:val="32"/>
          <w:cs/>
        </w:rPr>
        <w:t>ศรีณรงค์</w:t>
      </w:r>
      <w:r w:rsidRPr="00A41E4F">
        <w:rPr>
          <w:rFonts w:ascii="TH SarabunIT๙" w:hAnsi="TH SarabunIT๙" w:cs="TH SarabunIT๙"/>
          <w:sz w:val="32"/>
          <w:szCs w:val="32"/>
          <w:cs/>
        </w:rPr>
        <w:t>ผู้นั้นจะมีความผิดตามประมวล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กฎหมายอาญา มาตรา ๑๔๙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ต้องระวางโทษจำคุกตั้งแต่ห้าปีถึงยี่สิบปี หรือจำคุกตลอดชีวิต และปรับตั้งแต่สองพันบาท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ถึงสี่หมื่นบาท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41E4F" w:rsidRPr="00A41E4F" w:rsidRDefault="00A41E4F" w:rsidP="006051D2">
      <w:pPr>
        <w:numPr>
          <w:ilvl w:val="0"/>
          <w:numId w:val="6"/>
        </w:num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 xml:space="preserve">คณะกรรมการจัดวางมาตรการการป้องกันการรับสินบน 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โรงพยาบาลศรีณรงค์  จังหวัดสุรินทร์</w:t>
      </w:r>
      <w:r w:rsidR="006051D2" w:rsidRPr="00A41E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จะสอบทานแนวปฏิบัติและมาตรการดำเนินการอย่างสม่ำเสมอ เพื่อให้สอดคล้องกับการเปลี่ยนแปลงทางกฎหมาย และสภาวะทางสังคมที่เปลี่ยนแปลงไป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การติดตามประเมินผล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ให้ฝ่ายบริหารทั่วไป จัดทำข้อมูลสถิติการรับของขวัญหรือประโยชน์อื่นใด พร้อมทั้งปัญหาอุปสรรค แนวทางการแก้ไขแล้วรายงานให้ผู้อำนวยการ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โรงพยาบาลศรีณรงค์  จังหวัดสุรินทร์</w:t>
      </w:r>
      <w:r w:rsidR="006051D2" w:rsidRPr="00A41E4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ทราบ ทุกไตรมาส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หน่วยงานรับผิดชอบ</w:t>
      </w:r>
      <w:r w:rsidRPr="00A41E4F">
        <w:rPr>
          <w:rFonts w:ascii="TH SarabunIT๙" w:hAnsi="TH SarabunIT๙" w:cs="TH SarabunIT๙"/>
          <w:sz w:val="32"/>
          <w:szCs w:val="32"/>
        </w:rPr>
        <w:t xml:space="preserve"> </w:t>
      </w:r>
      <w:r w:rsidRPr="00A41E4F">
        <w:rPr>
          <w:rFonts w:ascii="TH SarabunIT๙" w:hAnsi="TH SarabunIT๙" w:cs="TH SarabunIT๙"/>
          <w:sz w:val="32"/>
          <w:szCs w:val="32"/>
          <w:cs/>
        </w:rPr>
        <w:t>ฝ่ายบริหารงานทั่วไป เป็นผู้รับผิดชอบในการรับแบบรายงานฯ ตามมาตรการป้องกันการรับสินบน และรายงานข้อมูลให้ผู้อำนวยการ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โรงพยาบาลศรีณรงค์  จังหวัดสุรินทร์</w:t>
      </w:r>
      <w:r w:rsidRPr="00A41E4F">
        <w:rPr>
          <w:rFonts w:ascii="TH SarabunIT๙" w:hAnsi="TH SarabunIT๙" w:cs="TH SarabunIT๙"/>
          <w:sz w:val="32"/>
          <w:szCs w:val="32"/>
          <w:cs/>
        </w:rPr>
        <w:t xml:space="preserve"> ทราบ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จึงประกาศเพื่อทราบโดยทั่วกัน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ประกาศ   ณ   วันที่</w:t>
      </w:r>
      <w:r w:rsidRPr="00A41E4F">
        <w:rPr>
          <w:rFonts w:ascii="TH SarabunIT๙" w:hAnsi="TH SarabunIT๙" w:cs="TH SarabunIT๙"/>
          <w:sz w:val="32"/>
          <w:szCs w:val="32"/>
        </w:rPr>
        <w:t xml:space="preserve">  </w:t>
      </w:r>
      <w:r w:rsidR="006051D2">
        <w:rPr>
          <w:rFonts w:ascii="TH SarabunIT๙" w:hAnsi="TH SarabunIT๙" w:cs="TH SarabunIT๙"/>
          <w:sz w:val="32"/>
          <w:szCs w:val="32"/>
        </w:rPr>
        <w:t xml:space="preserve">  </w:t>
      </w:r>
      <w:r w:rsidRPr="00A41E4F">
        <w:rPr>
          <w:rFonts w:ascii="TH SarabunIT๙" w:hAnsi="TH SarabunIT๙" w:cs="TH SarabunIT๙"/>
          <w:sz w:val="32"/>
          <w:szCs w:val="32"/>
        </w:rPr>
        <w:t xml:space="preserve">  </w:t>
      </w:r>
      <w:r w:rsidRPr="00A41E4F">
        <w:rPr>
          <w:rFonts w:ascii="TH SarabunIT๙" w:hAnsi="TH SarabunIT๙" w:cs="TH SarabunIT๙"/>
          <w:sz w:val="32"/>
          <w:szCs w:val="32"/>
          <w:cs/>
        </w:rPr>
        <w:t>เดือน   ธันวาคม  พ.ศ.  ๒๕๖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๒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(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นายวุฒิชัย  แป้นทอง</w:t>
      </w:r>
      <w:r w:rsidRPr="00A41E4F">
        <w:rPr>
          <w:rFonts w:ascii="TH SarabunIT๙" w:hAnsi="TH SarabunIT๙" w:cs="TH SarabunIT๙"/>
          <w:sz w:val="32"/>
          <w:szCs w:val="32"/>
          <w:cs/>
        </w:rPr>
        <w:t>)</w:t>
      </w:r>
    </w:p>
    <w:p w:rsidR="00A41E4F" w:rsidRPr="00A41E4F" w:rsidRDefault="00A41E4F" w:rsidP="006051D2">
      <w:pPr>
        <w:spacing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1E4F">
        <w:rPr>
          <w:rFonts w:ascii="TH SarabunIT๙" w:hAnsi="TH SarabunIT๙" w:cs="TH SarabunIT๙"/>
          <w:sz w:val="32"/>
          <w:szCs w:val="32"/>
          <w:cs/>
        </w:rPr>
        <w:t>ผู้อำนวยการโรงพยาบาล</w:t>
      </w:r>
      <w:r w:rsidR="006051D2">
        <w:rPr>
          <w:rFonts w:ascii="TH SarabunIT๙" w:hAnsi="TH SarabunIT๙" w:cs="TH SarabunIT๙" w:hint="cs"/>
          <w:sz w:val="32"/>
          <w:szCs w:val="32"/>
          <w:cs/>
        </w:rPr>
        <w:t>ศรีณรงค์</w:t>
      </w: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A41E4F" w:rsidRPr="00A41E4F" w:rsidRDefault="00A41E4F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p w:rsidR="00C018A0" w:rsidRPr="00A41E4F" w:rsidRDefault="00C018A0" w:rsidP="006051D2">
      <w:pPr>
        <w:spacing w:line="240" w:lineRule="auto"/>
        <w:rPr>
          <w:rFonts w:ascii="TH SarabunIT๙" w:hAnsi="TH SarabunIT๙" w:cs="TH SarabunIT๙"/>
          <w:sz w:val="32"/>
          <w:szCs w:val="32"/>
        </w:rPr>
      </w:pPr>
    </w:p>
    <w:sectPr w:rsidR="00C018A0" w:rsidRPr="00A41E4F" w:rsidSect="006051D2">
      <w:pgSz w:w="11906" w:h="16838"/>
      <w:pgMar w:top="851" w:right="1133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27200000000000000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E165D"/>
    <w:multiLevelType w:val="hybridMultilevel"/>
    <w:tmpl w:val="D25A4E14"/>
    <w:lvl w:ilvl="0" w:tplc="8950605A">
      <w:start w:val="1"/>
      <w:numFmt w:val="thaiNumbers"/>
      <w:lvlText w:val="%1)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>
    <w:nsid w:val="072B388A"/>
    <w:multiLevelType w:val="hybridMultilevel"/>
    <w:tmpl w:val="07A20DD8"/>
    <w:lvl w:ilvl="0" w:tplc="B7F8244E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A627A"/>
    <w:multiLevelType w:val="hybridMultilevel"/>
    <w:tmpl w:val="CA02238A"/>
    <w:lvl w:ilvl="0" w:tplc="1E586CE4">
      <w:start w:val="1"/>
      <w:numFmt w:val="thaiNumbers"/>
      <w:lvlText w:val="%1."/>
      <w:lvlJc w:val="left"/>
      <w:pPr>
        <w:ind w:left="40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4770" w:hanging="360"/>
      </w:pPr>
    </w:lvl>
    <w:lvl w:ilvl="2" w:tplc="0409001B" w:tentative="1">
      <w:start w:val="1"/>
      <w:numFmt w:val="lowerRoman"/>
      <w:lvlText w:val="%3."/>
      <w:lvlJc w:val="right"/>
      <w:pPr>
        <w:ind w:left="5490" w:hanging="180"/>
      </w:pPr>
    </w:lvl>
    <w:lvl w:ilvl="3" w:tplc="0409000F" w:tentative="1">
      <w:start w:val="1"/>
      <w:numFmt w:val="decimal"/>
      <w:lvlText w:val="%4."/>
      <w:lvlJc w:val="left"/>
      <w:pPr>
        <w:ind w:left="6210" w:hanging="360"/>
      </w:pPr>
    </w:lvl>
    <w:lvl w:ilvl="4" w:tplc="04090019" w:tentative="1">
      <w:start w:val="1"/>
      <w:numFmt w:val="lowerLetter"/>
      <w:lvlText w:val="%5."/>
      <w:lvlJc w:val="left"/>
      <w:pPr>
        <w:ind w:left="6930" w:hanging="360"/>
      </w:pPr>
    </w:lvl>
    <w:lvl w:ilvl="5" w:tplc="0409001B" w:tentative="1">
      <w:start w:val="1"/>
      <w:numFmt w:val="lowerRoman"/>
      <w:lvlText w:val="%6."/>
      <w:lvlJc w:val="right"/>
      <w:pPr>
        <w:ind w:left="7650" w:hanging="180"/>
      </w:pPr>
    </w:lvl>
    <w:lvl w:ilvl="6" w:tplc="0409000F" w:tentative="1">
      <w:start w:val="1"/>
      <w:numFmt w:val="decimal"/>
      <w:lvlText w:val="%7."/>
      <w:lvlJc w:val="left"/>
      <w:pPr>
        <w:ind w:left="8370" w:hanging="360"/>
      </w:pPr>
    </w:lvl>
    <w:lvl w:ilvl="7" w:tplc="04090019" w:tentative="1">
      <w:start w:val="1"/>
      <w:numFmt w:val="lowerLetter"/>
      <w:lvlText w:val="%8."/>
      <w:lvlJc w:val="left"/>
      <w:pPr>
        <w:ind w:left="9090" w:hanging="360"/>
      </w:pPr>
    </w:lvl>
    <w:lvl w:ilvl="8" w:tplc="0409001B" w:tentative="1">
      <w:start w:val="1"/>
      <w:numFmt w:val="lowerRoman"/>
      <w:lvlText w:val="%9."/>
      <w:lvlJc w:val="right"/>
      <w:pPr>
        <w:ind w:left="9810" w:hanging="180"/>
      </w:pPr>
    </w:lvl>
  </w:abstractNum>
  <w:abstractNum w:abstractNumId="3">
    <w:nsid w:val="09CD1C58"/>
    <w:multiLevelType w:val="hybridMultilevel"/>
    <w:tmpl w:val="CD746CD4"/>
    <w:lvl w:ilvl="0" w:tplc="7640E384">
      <w:start w:val="1"/>
      <w:numFmt w:val="thaiNumbers"/>
      <w:lvlText w:val="%1."/>
      <w:lvlJc w:val="left"/>
      <w:pPr>
        <w:ind w:left="1069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A9F358D"/>
    <w:multiLevelType w:val="hybridMultilevel"/>
    <w:tmpl w:val="6BCAADBA"/>
    <w:lvl w:ilvl="0" w:tplc="ED0ED950">
      <w:start w:val="1"/>
      <w:numFmt w:val="thaiNumbers"/>
      <w:lvlText w:val="%1)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5">
    <w:nsid w:val="0B463547"/>
    <w:multiLevelType w:val="hybridMultilevel"/>
    <w:tmpl w:val="65504A8E"/>
    <w:lvl w:ilvl="0" w:tplc="59047BA8">
      <w:start w:val="1"/>
      <w:numFmt w:val="thaiNumbers"/>
      <w:lvlText w:val="%1)"/>
      <w:lvlJc w:val="left"/>
      <w:pPr>
        <w:ind w:left="27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495" w:hanging="360"/>
      </w:pPr>
    </w:lvl>
    <w:lvl w:ilvl="2" w:tplc="0409001B" w:tentative="1">
      <w:start w:val="1"/>
      <w:numFmt w:val="lowerRoman"/>
      <w:lvlText w:val="%3."/>
      <w:lvlJc w:val="right"/>
      <w:pPr>
        <w:ind w:left="4215" w:hanging="180"/>
      </w:pPr>
    </w:lvl>
    <w:lvl w:ilvl="3" w:tplc="0409000F" w:tentative="1">
      <w:start w:val="1"/>
      <w:numFmt w:val="decimal"/>
      <w:lvlText w:val="%4."/>
      <w:lvlJc w:val="left"/>
      <w:pPr>
        <w:ind w:left="4935" w:hanging="360"/>
      </w:pPr>
    </w:lvl>
    <w:lvl w:ilvl="4" w:tplc="04090019" w:tentative="1">
      <w:start w:val="1"/>
      <w:numFmt w:val="lowerLetter"/>
      <w:lvlText w:val="%5."/>
      <w:lvlJc w:val="left"/>
      <w:pPr>
        <w:ind w:left="5655" w:hanging="360"/>
      </w:pPr>
    </w:lvl>
    <w:lvl w:ilvl="5" w:tplc="0409001B" w:tentative="1">
      <w:start w:val="1"/>
      <w:numFmt w:val="lowerRoman"/>
      <w:lvlText w:val="%6."/>
      <w:lvlJc w:val="right"/>
      <w:pPr>
        <w:ind w:left="6375" w:hanging="180"/>
      </w:pPr>
    </w:lvl>
    <w:lvl w:ilvl="6" w:tplc="0409000F" w:tentative="1">
      <w:start w:val="1"/>
      <w:numFmt w:val="decimal"/>
      <w:lvlText w:val="%7."/>
      <w:lvlJc w:val="left"/>
      <w:pPr>
        <w:ind w:left="7095" w:hanging="360"/>
      </w:pPr>
    </w:lvl>
    <w:lvl w:ilvl="7" w:tplc="04090019" w:tentative="1">
      <w:start w:val="1"/>
      <w:numFmt w:val="lowerLetter"/>
      <w:lvlText w:val="%8."/>
      <w:lvlJc w:val="left"/>
      <w:pPr>
        <w:ind w:left="7815" w:hanging="360"/>
      </w:pPr>
    </w:lvl>
    <w:lvl w:ilvl="8" w:tplc="0409001B" w:tentative="1">
      <w:start w:val="1"/>
      <w:numFmt w:val="lowerRoman"/>
      <w:lvlText w:val="%9."/>
      <w:lvlJc w:val="right"/>
      <w:pPr>
        <w:ind w:left="8535" w:hanging="180"/>
      </w:pPr>
    </w:lvl>
  </w:abstractNum>
  <w:abstractNum w:abstractNumId="6">
    <w:nsid w:val="15EB1D25"/>
    <w:multiLevelType w:val="hybridMultilevel"/>
    <w:tmpl w:val="53F2BD98"/>
    <w:lvl w:ilvl="0" w:tplc="702225E0">
      <w:start w:val="1"/>
      <w:numFmt w:val="thaiNumbers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7">
    <w:nsid w:val="27E528A8"/>
    <w:multiLevelType w:val="hybridMultilevel"/>
    <w:tmpl w:val="BEDCAE6C"/>
    <w:lvl w:ilvl="0" w:tplc="6634450E">
      <w:start w:val="1"/>
      <w:numFmt w:val="thaiNumbers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8">
    <w:nsid w:val="2B9A6D13"/>
    <w:multiLevelType w:val="hybridMultilevel"/>
    <w:tmpl w:val="A314C964"/>
    <w:lvl w:ilvl="0" w:tplc="0B9A900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8A6B2C"/>
    <w:multiLevelType w:val="hybridMultilevel"/>
    <w:tmpl w:val="20E8DFEE"/>
    <w:lvl w:ilvl="0" w:tplc="A5F09582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EE4F98"/>
    <w:multiLevelType w:val="hybridMultilevel"/>
    <w:tmpl w:val="55FE69D6"/>
    <w:lvl w:ilvl="0" w:tplc="143CA688">
      <w:start w:val="1"/>
      <w:numFmt w:val="thaiNumbers"/>
      <w:lvlText w:val="%1)"/>
      <w:lvlJc w:val="left"/>
      <w:pPr>
        <w:ind w:left="24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10" w:hanging="360"/>
      </w:pPr>
    </w:lvl>
    <w:lvl w:ilvl="2" w:tplc="0409001B" w:tentative="1">
      <w:start w:val="1"/>
      <w:numFmt w:val="lowerRoman"/>
      <w:lvlText w:val="%3."/>
      <w:lvlJc w:val="right"/>
      <w:pPr>
        <w:ind w:left="3930" w:hanging="180"/>
      </w:pPr>
    </w:lvl>
    <w:lvl w:ilvl="3" w:tplc="0409000F" w:tentative="1">
      <w:start w:val="1"/>
      <w:numFmt w:val="decimal"/>
      <w:lvlText w:val="%4."/>
      <w:lvlJc w:val="left"/>
      <w:pPr>
        <w:ind w:left="4650" w:hanging="360"/>
      </w:pPr>
    </w:lvl>
    <w:lvl w:ilvl="4" w:tplc="04090019" w:tentative="1">
      <w:start w:val="1"/>
      <w:numFmt w:val="lowerLetter"/>
      <w:lvlText w:val="%5."/>
      <w:lvlJc w:val="left"/>
      <w:pPr>
        <w:ind w:left="5370" w:hanging="360"/>
      </w:pPr>
    </w:lvl>
    <w:lvl w:ilvl="5" w:tplc="0409001B" w:tentative="1">
      <w:start w:val="1"/>
      <w:numFmt w:val="lowerRoman"/>
      <w:lvlText w:val="%6."/>
      <w:lvlJc w:val="right"/>
      <w:pPr>
        <w:ind w:left="6090" w:hanging="180"/>
      </w:pPr>
    </w:lvl>
    <w:lvl w:ilvl="6" w:tplc="0409000F" w:tentative="1">
      <w:start w:val="1"/>
      <w:numFmt w:val="decimal"/>
      <w:lvlText w:val="%7."/>
      <w:lvlJc w:val="left"/>
      <w:pPr>
        <w:ind w:left="6810" w:hanging="360"/>
      </w:pPr>
    </w:lvl>
    <w:lvl w:ilvl="7" w:tplc="04090019" w:tentative="1">
      <w:start w:val="1"/>
      <w:numFmt w:val="lowerLetter"/>
      <w:lvlText w:val="%8."/>
      <w:lvlJc w:val="left"/>
      <w:pPr>
        <w:ind w:left="7530" w:hanging="360"/>
      </w:pPr>
    </w:lvl>
    <w:lvl w:ilvl="8" w:tplc="0409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1">
    <w:nsid w:val="3DD83BEF"/>
    <w:multiLevelType w:val="hybridMultilevel"/>
    <w:tmpl w:val="94AAA242"/>
    <w:lvl w:ilvl="0" w:tplc="7F92A3E8">
      <w:start w:val="5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4C2EC2"/>
    <w:multiLevelType w:val="hybridMultilevel"/>
    <w:tmpl w:val="A8DC7226"/>
    <w:lvl w:ilvl="0" w:tplc="0DCCB484">
      <w:start w:val="5"/>
      <w:numFmt w:val="thaiNumbers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DA7BA8"/>
    <w:multiLevelType w:val="hybridMultilevel"/>
    <w:tmpl w:val="720C95E2"/>
    <w:lvl w:ilvl="0" w:tplc="9758A506">
      <w:start w:val="1"/>
      <w:numFmt w:val="thaiNumbers"/>
      <w:lvlText w:val="%1."/>
      <w:lvlJc w:val="left"/>
      <w:pPr>
        <w:ind w:left="1211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F8D19C2"/>
    <w:multiLevelType w:val="hybridMultilevel"/>
    <w:tmpl w:val="4D369F74"/>
    <w:lvl w:ilvl="0" w:tplc="255ED1EE">
      <w:start w:val="1"/>
      <w:numFmt w:val="thaiNumbers"/>
      <w:lvlText w:val="%1)"/>
      <w:lvlJc w:val="left"/>
      <w:pPr>
        <w:ind w:left="21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58" w:hanging="360"/>
      </w:pPr>
    </w:lvl>
    <w:lvl w:ilvl="2" w:tplc="0409001B" w:tentative="1">
      <w:start w:val="1"/>
      <w:numFmt w:val="lowerRoman"/>
      <w:lvlText w:val="%3."/>
      <w:lvlJc w:val="right"/>
      <w:pPr>
        <w:ind w:left="3578" w:hanging="180"/>
      </w:pPr>
    </w:lvl>
    <w:lvl w:ilvl="3" w:tplc="0409000F" w:tentative="1">
      <w:start w:val="1"/>
      <w:numFmt w:val="decimal"/>
      <w:lvlText w:val="%4."/>
      <w:lvlJc w:val="left"/>
      <w:pPr>
        <w:ind w:left="4298" w:hanging="360"/>
      </w:pPr>
    </w:lvl>
    <w:lvl w:ilvl="4" w:tplc="04090019" w:tentative="1">
      <w:start w:val="1"/>
      <w:numFmt w:val="lowerLetter"/>
      <w:lvlText w:val="%5."/>
      <w:lvlJc w:val="left"/>
      <w:pPr>
        <w:ind w:left="5018" w:hanging="360"/>
      </w:pPr>
    </w:lvl>
    <w:lvl w:ilvl="5" w:tplc="0409001B" w:tentative="1">
      <w:start w:val="1"/>
      <w:numFmt w:val="lowerRoman"/>
      <w:lvlText w:val="%6."/>
      <w:lvlJc w:val="right"/>
      <w:pPr>
        <w:ind w:left="5738" w:hanging="180"/>
      </w:pPr>
    </w:lvl>
    <w:lvl w:ilvl="6" w:tplc="0409000F" w:tentative="1">
      <w:start w:val="1"/>
      <w:numFmt w:val="decimal"/>
      <w:lvlText w:val="%7."/>
      <w:lvlJc w:val="left"/>
      <w:pPr>
        <w:ind w:left="6458" w:hanging="360"/>
      </w:pPr>
    </w:lvl>
    <w:lvl w:ilvl="7" w:tplc="04090019" w:tentative="1">
      <w:start w:val="1"/>
      <w:numFmt w:val="lowerLetter"/>
      <w:lvlText w:val="%8."/>
      <w:lvlJc w:val="left"/>
      <w:pPr>
        <w:ind w:left="7178" w:hanging="360"/>
      </w:pPr>
    </w:lvl>
    <w:lvl w:ilvl="8" w:tplc="040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5">
    <w:nsid w:val="534B276D"/>
    <w:multiLevelType w:val="multilevel"/>
    <w:tmpl w:val="D84A3DD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Cordia New" w:hAnsi="Cordia New" w:hint="default"/>
        <w:b w:val="0"/>
      </w:rPr>
    </w:lvl>
    <w:lvl w:ilvl="1">
      <w:start w:val="1"/>
      <w:numFmt w:val="thaiNumbers"/>
      <w:lvlText w:val="%2."/>
      <w:lvlJc w:val="left"/>
      <w:pPr>
        <w:tabs>
          <w:tab w:val="num" w:pos="1485"/>
        </w:tabs>
        <w:ind w:left="1485" w:hanging="360"/>
      </w:pPr>
      <w:rPr>
        <w:rFonts w:ascii="TH SarabunPSK" w:eastAsiaTheme="minorHAnsi" w:hAnsi="TH SarabunPSK" w:cs="TH SarabunPSK"/>
        <w:b w:val="0"/>
      </w:rPr>
    </w:lvl>
    <w:lvl w:ilvl="2">
      <w:start w:val="1"/>
      <w:numFmt w:val="decimal"/>
      <w:lvlText w:val="%1.%2.%3"/>
      <w:lvlJc w:val="left"/>
      <w:pPr>
        <w:tabs>
          <w:tab w:val="num" w:pos="2970"/>
        </w:tabs>
        <w:ind w:left="2970" w:hanging="720"/>
      </w:pPr>
      <w:rPr>
        <w:rFonts w:ascii="Cordia New" w:hAnsi="Cordia New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4095"/>
        </w:tabs>
        <w:ind w:left="4095" w:hanging="720"/>
      </w:pPr>
      <w:rPr>
        <w:rFonts w:ascii="Cordia New" w:hAnsi="Cordia New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5580"/>
        </w:tabs>
        <w:ind w:left="5580" w:hanging="1080"/>
      </w:pPr>
      <w:rPr>
        <w:rFonts w:ascii="Cordia New" w:hAnsi="Cordia New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6705"/>
        </w:tabs>
        <w:ind w:left="6705" w:hanging="1080"/>
      </w:pPr>
      <w:rPr>
        <w:rFonts w:ascii="Cordia New" w:hAnsi="Cordia New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7830"/>
        </w:tabs>
        <w:ind w:left="7830" w:hanging="1080"/>
      </w:pPr>
      <w:rPr>
        <w:rFonts w:ascii="Cordia New" w:hAnsi="Cordia New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9315"/>
        </w:tabs>
        <w:ind w:left="9315" w:hanging="1440"/>
      </w:pPr>
      <w:rPr>
        <w:rFonts w:ascii="Cordia New" w:hAnsi="Cordia New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440"/>
      </w:pPr>
      <w:rPr>
        <w:rFonts w:ascii="Cordia New" w:hAnsi="Cordia New" w:hint="default"/>
        <w:b w:val="0"/>
      </w:rPr>
    </w:lvl>
  </w:abstractNum>
  <w:abstractNum w:abstractNumId="16">
    <w:nsid w:val="566102CE"/>
    <w:multiLevelType w:val="hybridMultilevel"/>
    <w:tmpl w:val="257451A8"/>
    <w:lvl w:ilvl="0" w:tplc="6C9E7DB0">
      <w:start w:val="1"/>
      <w:numFmt w:val="thaiNumbers"/>
      <w:lvlText w:val="%1."/>
      <w:lvlJc w:val="left"/>
      <w:pPr>
        <w:ind w:left="24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7" w:hanging="360"/>
      </w:pPr>
    </w:lvl>
    <w:lvl w:ilvl="2" w:tplc="0409001B" w:tentative="1">
      <w:start w:val="1"/>
      <w:numFmt w:val="lowerRoman"/>
      <w:lvlText w:val="%3."/>
      <w:lvlJc w:val="right"/>
      <w:pPr>
        <w:ind w:left="3927" w:hanging="180"/>
      </w:pPr>
    </w:lvl>
    <w:lvl w:ilvl="3" w:tplc="0409000F" w:tentative="1">
      <w:start w:val="1"/>
      <w:numFmt w:val="decimal"/>
      <w:lvlText w:val="%4."/>
      <w:lvlJc w:val="left"/>
      <w:pPr>
        <w:ind w:left="4647" w:hanging="360"/>
      </w:pPr>
    </w:lvl>
    <w:lvl w:ilvl="4" w:tplc="04090019" w:tentative="1">
      <w:start w:val="1"/>
      <w:numFmt w:val="lowerLetter"/>
      <w:lvlText w:val="%5."/>
      <w:lvlJc w:val="left"/>
      <w:pPr>
        <w:ind w:left="5367" w:hanging="360"/>
      </w:pPr>
    </w:lvl>
    <w:lvl w:ilvl="5" w:tplc="0409001B" w:tentative="1">
      <w:start w:val="1"/>
      <w:numFmt w:val="lowerRoman"/>
      <w:lvlText w:val="%6."/>
      <w:lvlJc w:val="right"/>
      <w:pPr>
        <w:ind w:left="6087" w:hanging="180"/>
      </w:pPr>
    </w:lvl>
    <w:lvl w:ilvl="6" w:tplc="0409000F" w:tentative="1">
      <w:start w:val="1"/>
      <w:numFmt w:val="decimal"/>
      <w:lvlText w:val="%7."/>
      <w:lvlJc w:val="left"/>
      <w:pPr>
        <w:ind w:left="6807" w:hanging="360"/>
      </w:pPr>
    </w:lvl>
    <w:lvl w:ilvl="7" w:tplc="04090019" w:tentative="1">
      <w:start w:val="1"/>
      <w:numFmt w:val="lowerLetter"/>
      <w:lvlText w:val="%8."/>
      <w:lvlJc w:val="left"/>
      <w:pPr>
        <w:ind w:left="7527" w:hanging="360"/>
      </w:pPr>
    </w:lvl>
    <w:lvl w:ilvl="8" w:tplc="0409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7">
    <w:nsid w:val="6C6F1CBB"/>
    <w:multiLevelType w:val="hybridMultilevel"/>
    <w:tmpl w:val="08947EA2"/>
    <w:lvl w:ilvl="0" w:tplc="21B81BA0">
      <w:start w:val="1"/>
      <w:numFmt w:val="thaiNumbers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8">
    <w:nsid w:val="6CA65DE6"/>
    <w:multiLevelType w:val="hybridMultilevel"/>
    <w:tmpl w:val="F25A02FC"/>
    <w:lvl w:ilvl="0" w:tplc="A5949AD2">
      <w:start w:val="2"/>
      <w:numFmt w:val="thaiNumbers"/>
      <w:lvlText w:val="%1."/>
      <w:lvlJc w:val="left"/>
      <w:pPr>
        <w:ind w:left="31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855" w:hanging="360"/>
      </w:pPr>
    </w:lvl>
    <w:lvl w:ilvl="2" w:tplc="0409001B" w:tentative="1">
      <w:start w:val="1"/>
      <w:numFmt w:val="lowerRoman"/>
      <w:lvlText w:val="%3."/>
      <w:lvlJc w:val="right"/>
      <w:pPr>
        <w:ind w:left="4575" w:hanging="180"/>
      </w:pPr>
    </w:lvl>
    <w:lvl w:ilvl="3" w:tplc="0409000F" w:tentative="1">
      <w:start w:val="1"/>
      <w:numFmt w:val="decimal"/>
      <w:lvlText w:val="%4."/>
      <w:lvlJc w:val="left"/>
      <w:pPr>
        <w:ind w:left="5295" w:hanging="360"/>
      </w:pPr>
    </w:lvl>
    <w:lvl w:ilvl="4" w:tplc="04090019" w:tentative="1">
      <w:start w:val="1"/>
      <w:numFmt w:val="lowerLetter"/>
      <w:lvlText w:val="%5."/>
      <w:lvlJc w:val="left"/>
      <w:pPr>
        <w:ind w:left="6015" w:hanging="360"/>
      </w:pPr>
    </w:lvl>
    <w:lvl w:ilvl="5" w:tplc="0409001B" w:tentative="1">
      <w:start w:val="1"/>
      <w:numFmt w:val="lowerRoman"/>
      <w:lvlText w:val="%6."/>
      <w:lvlJc w:val="right"/>
      <w:pPr>
        <w:ind w:left="6735" w:hanging="180"/>
      </w:pPr>
    </w:lvl>
    <w:lvl w:ilvl="6" w:tplc="0409000F" w:tentative="1">
      <w:start w:val="1"/>
      <w:numFmt w:val="decimal"/>
      <w:lvlText w:val="%7."/>
      <w:lvlJc w:val="left"/>
      <w:pPr>
        <w:ind w:left="7455" w:hanging="360"/>
      </w:pPr>
    </w:lvl>
    <w:lvl w:ilvl="7" w:tplc="04090019" w:tentative="1">
      <w:start w:val="1"/>
      <w:numFmt w:val="lowerLetter"/>
      <w:lvlText w:val="%8."/>
      <w:lvlJc w:val="left"/>
      <w:pPr>
        <w:ind w:left="8175" w:hanging="360"/>
      </w:pPr>
    </w:lvl>
    <w:lvl w:ilvl="8" w:tplc="0409001B" w:tentative="1">
      <w:start w:val="1"/>
      <w:numFmt w:val="lowerRoman"/>
      <w:lvlText w:val="%9."/>
      <w:lvlJc w:val="right"/>
      <w:pPr>
        <w:ind w:left="8895" w:hanging="180"/>
      </w:pPr>
    </w:lvl>
  </w:abstractNum>
  <w:abstractNum w:abstractNumId="19">
    <w:nsid w:val="756A3184"/>
    <w:multiLevelType w:val="hybridMultilevel"/>
    <w:tmpl w:val="33F6C57A"/>
    <w:lvl w:ilvl="0" w:tplc="7A5ED0F0">
      <w:start w:val="1"/>
      <w:numFmt w:val="bullet"/>
      <w:lvlText w:val="-"/>
      <w:lvlJc w:val="left"/>
      <w:pPr>
        <w:ind w:left="1778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>
    <w:nsid w:val="75A04D79"/>
    <w:multiLevelType w:val="hybridMultilevel"/>
    <w:tmpl w:val="C390E49E"/>
    <w:lvl w:ilvl="0" w:tplc="FCDE8686">
      <w:start w:val="1"/>
      <w:numFmt w:val="thaiNumbers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6"/>
  </w:num>
  <w:num w:numId="2">
    <w:abstractNumId w:val="1"/>
  </w:num>
  <w:num w:numId="3">
    <w:abstractNumId w:val="17"/>
  </w:num>
  <w:num w:numId="4">
    <w:abstractNumId w:val="7"/>
  </w:num>
  <w:num w:numId="5">
    <w:abstractNumId w:val="20"/>
  </w:num>
  <w:num w:numId="6">
    <w:abstractNumId w:val="19"/>
  </w:num>
  <w:num w:numId="7">
    <w:abstractNumId w:val="14"/>
  </w:num>
  <w:num w:numId="8">
    <w:abstractNumId w:val="10"/>
  </w:num>
  <w:num w:numId="9">
    <w:abstractNumId w:val="0"/>
  </w:num>
  <w:num w:numId="10">
    <w:abstractNumId w:val="4"/>
  </w:num>
  <w:num w:numId="11">
    <w:abstractNumId w:val="16"/>
  </w:num>
  <w:num w:numId="12">
    <w:abstractNumId w:val="5"/>
  </w:num>
  <w:num w:numId="13">
    <w:abstractNumId w:val="9"/>
  </w:num>
  <w:num w:numId="14">
    <w:abstractNumId w:val="12"/>
  </w:num>
  <w:num w:numId="15">
    <w:abstractNumId w:val="11"/>
  </w:num>
  <w:num w:numId="16">
    <w:abstractNumId w:val="15"/>
  </w:num>
  <w:num w:numId="17">
    <w:abstractNumId w:val="2"/>
  </w:num>
  <w:num w:numId="18">
    <w:abstractNumId w:val="3"/>
  </w:num>
  <w:num w:numId="19">
    <w:abstractNumId w:val="13"/>
  </w:num>
  <w:num w:numId="20">
    <w:abstractNumId w:val="8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E4F"/>
    <w:rsid w:val="001452FF"/>
    <w:rsid w:val="001C0662"/>
    <w:rsid w:val="00331433"/>
    <w:rsid w:val="004A7ED0"/>
    <w:rsid w:val="00576B78"/>
    <w:rsid w:val="006051D2"/>
    <w:rsid w:val="00A41E4F"/>
    <w:rsid w:val="00C018A0"/>
    <w:rsid w:val="00C46D64"/>
    <w:rsid w:val="00D46EE4"/>
    <w:rsid w:val="00D5698D"/>
    <w:rsid w:val="00DA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A41E4F"/>
    <w:pPr>
      <w:keepNext/>
      <w:spacing w:after="0" w:line="240" w:lineRule="auto"/>
      <w:jc w:val="center"/>
      <w:outlineLvl w:val="1"/>
    </w:pPr>
    <w:rPr>
      <w:rFonts w:ascii="Cordia New" w:eastAsia="MS Mincho" w:hAnsi="Cordia New" w:cs="Cordia New"/>
      <w:b/>
      <w:bCs/>
      <w:sz w:val="36"/>
      <w:szCs w:val="3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1E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หัวเรื่อง 2 อักขระ"/>
    <w:basedOn w:val="a0"/>
    <w:link w:val="2"/>
    <w:rsid w:val="00A41E4F"/>
    <w:rPr>
      <w:rFonts w:ascii="Cordia New" w:eastAsia="MS Mincho" w:hAnsi="Cordia New" w:cs="Cordia New"/>
      <w:b/>
      <w:bCs/>
      <w:sz w:val="36"/>
      <w:szCs w:val="36"/>
      <w:lang w:eastAsia="ja-JP"/>
    </w:rPr>
  </w:style>
  <w:style w:type="numbering" w:customStyle="1" w:styleId="1">
    <w:name w:val="ไม่มีรายการ1"/>
    <w:next w:val="a2"/>
    <w:uiPriority w:val="99"/>
    <w:semiHidden/>
    <w:unhideWhenUsed/>
    <w:rsid w:val="00A41E4F"/>
  </w:style>
  <w:style w:type="paragraph" w:styleId="a4">
    <w:name w:val="Balloon Text"/>
    <w:basedOn w:val="a"/>
    <w:link w:val="a5"/>
    <w:uiPriority w:val="99"/>
    <w:semiHidden/>
    <w:unhideWhenUsed/>
    <w:rsid w:val="00A41E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41E4F"/>
    <w:rPr>
      <w:rFonts w:ascii="Tahoma" w:hAnsi="Tahoma" w:cs="Angsana New"/>
      <w:sz w:val="16"/>
      <w:szCs w:val="20"/>
    </w:rPr>
  </w:style>
  <w:style w:type="paragraph" w:customStyle="1" w:styleId="a6">
    <w:name w:val="à¹×éÍàÃ×èÍ§"/>
    <w:basedOn w:val="a"/>
    <w:rsid w:val="00A41E4F"/>
    <w:pPr>
      <w:spacing w:after="0" w:line="240" w:lineRule="auto"/>
      <w:ind w:right="386"/>
    </w:pPr>
    <w:rPr>
      <w:rFonts w:ascii="CordiaUPC" w:eastAsia="Cordia New" w:hAnsi="CordiaUPC" w:cs="CordiaUPC"/>
      <w:sz w:val="28"/>
      <w:lang w:eastAsia="th-TH"/>
    </w:rPr>
  </w:style>
  <w:style w:type="paragraph" w:styleId="a7">
    <w:name w:val="List Paragraph"/>
    <w:basedOn w:val="a"/>
    <w:uiPriority w:val="34"/>
    <w:qFormat/>
    <w:rsid w:val="00A41E4F"/>
    <w:pPr>
      <w:spacing w:after="200" w:line="276" w:lineRule="auto"/>
      <w:ind w:left="720"/>
      <w:contextualSpacing/>
    </w:pPr>
  </w:style>
  <w:style w:type="character" w:styleId="a8">
    <w:name w:val="Hyperlink"/>
    <w:basedOn w:val="a0"/>
    <w:rsid w:val="00A41E4F"/>
    <w:rPr>
      <w:color w:val="0000FF"/>
      <w:u w:val="single"/>
      <w:lang w:bidi="th-TH"/>
    </w:rPr>
  </w:style>
  <w:style w:type="paragraph" w:styleId="a9">
    <w:name w:val="header"/>
    <w:basedOn w:val="a"/>
    <w:link w:val="aa"/>
    <w:rsid w:val="00A41E4F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Angsana New"/>
      <w:sz w:val="28"/>
      <w:lang w:eastAsia="ko-KR"/>
    </w:rPr>
  </w:style>
  <w:style w:type="character" w:customStyle="1" w:styleId="aa">
    <w:name w:val="หัวกระดาษ อักขระ"/>
    <w:basedOn w:val="a0"/>
    <w:link w:val="a9"/>
    <w:rsid w:val="00A41E4F"/>
    <w:rPr>
      <w:rFonts w:ascii="Cordia New" w:eastAsia="Cordia New" w:hAnsi="Cordia New" w:cs="Angsana New"/>
      <w:sz w:val="28"/>
      <w:lang w:eastAsia="ko-KR"/>
    </w:rPr>
  </w:style>
  <w:style w:type="numbering" w:customStyle="1" w:styleId="21">
    <w:name w:val="ไม่มีรายการ2"/>
    <w:next w:val="a2"/>
    <w:uiPriority w:val="99"/>
    <w:semiHidden/>
    <w:unhideWhenUsed/>
    <w:rsid w:val="00A41E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A41E4F"/>
    <w:pPr>
      <w:keepNext/>
      <w:spacing w:after="0" w:line="240" w:lineRule="auto"/>
      <w:jc w:val="center"/>
      <w:outlineLvl w:val="1"/>
    </w:pPr>
    <w:rPr>
      <w:rFonts w:ascii="Cordia New" w:eastAsia="MS Mincho" w:hAnsi="Cordia New" w:cs="Cordia New"/>
      <w:b/>
      <w:bCs/>
      <w:sz w:val="36"/>
      <w:szCs w:val="36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1E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หัวเรื่อง 2 อักขระ"/>
    <w:basedOn w:val="a0"/>
    <w:link w:val="2"/>
    <w:rsid w:val="00A41E4F"/>
    <w:rPr>
      <w:rFonts w:ascii="Cordia New" w:eastAsia="MS Mincho" w:hAnsi="Cordia New" w:cs="Cordia New"/>
      <w:b/>
      <w:bCs/>
      <w:sz w:val="36"/>
      <w:szCs w:val="36"/>
      <w:lang w:eastAsia="ja-JP"/>
    </w:rPr>
  </w:style>
  <w:style w:type="numbering" w:customStyle="1" w:styleId="1">
    <w:name w:val="ไม่มีรายการ1"/>
    <w:next w:val="a2"/>
    <w:uiPriority w:val="99"/>
    <w:semiHidden/>
    <w:unhideWhenUsed/>
    <w:rsid w:val="00A41E4F"/>
  </w:style>
  <w:style w:type="paragraph" w:styleId="a4">
    <w:name w:val="Balloon Text"/>
    <w:basedOn w:val="a"/>
    <w:link w:val="a5"/>
    <w:uiPriority w:val="99"/>
    <w:semiHidden/>
    <w:unhideWhenUsed/>
    <w:rsid w:val="00A41E4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A41E4F"/>
    <w:rPr>
      <w:rFonts w:ascii="Tahoma" w:hAnsi="Tahoma" w:cs="Angsana New"/>
      <w:sz w:val="16"/>
      <w:szCs w:val="20"/>
    </w:rPr>
  </w:style>
  <w:style w:type="paragraph" w:customStyle="1" w:styleId="a6">
    <w:name w:val="à¹×éÍàÃ×èÍ§"/>
    <w:basedOn w:val="a"/>
    <w:rsid w:val="00A41E4F"/>
    <w:pPr>
      <w:spacing w:after="0" w:line="240" w:lineRule="auto"/>
      <w:ind w:right="386"/>
    </w:pPr>
    <w:rPr>
      <w:rFonts w:ascii="CordiaUPC" w:eastAsia="Cordia New" w:hAnsi="CordiaUPC" w:cs="CordiaUPC"/>
      <w:sz w:val="28"/>
      <w:lang w:eastAsia="th-TH"/>
    </w:rPr>
  </w:style>
  <w:style w:type="paragraph" w:styleId="a7">
    <w:name w:val="List Paragraph"/>
    <w:basedOn w:val="a"/>
    <w:uiPriority w:val="34"/>
    <w:qFormat/>
    <w:rsid w:val="00A41E4F"/>
    <w:pPr>
      <w:spacing w:after="200" w:line="276" w:lineRule="auto"/>
      <w:ind w:left="720"/>
      <w:contextualSpacing/>
    </w:pPr>
  </w:style>
  <w:style w:type="character" w:styleId="a8">
    <w:name w:val="Hyperlink"/>
    <w:basedOn w:val="a0"/>
    <w:rsid w:val="00A41E4F"/>
    <w:rPr>
      <w:color w:val="0000FF"/>
      <w:u w:val="single"/>
      <w:lang w:bidi="th-TH"/>
    </w:rPr>
  </w:style>
  <w:style w:type="paragraph" w:styleId="a9">
    <w:name w:val="header"/>
    <w:basedOn w:val="a"/>
    <w:link w:val="aa"/>
    <w:rsid w:val="00A41E4F"/>
    <w:pPr>
      <w:tabs>
        <w:tab w:val="center" w:pos="4153"/>
        <w:tab w:val="right" w:pos="8306"/>
      </w:tabs>
      <w:spacing w:after="0" w:line="240" w:lineRule="auto"/>
    </w:pPr>
    <w:rPr>
      <w:rFonts w:ascii="Cordia New" w:eastAsia="Cordia New" w:hAnsi="Cordia New" w:cs="Angsana New"/>
      <w:sz w:val="28"/>
      <w:lang w:eastAsia="ko-KR"/>
    </w:rPr>
  </w:style>
  <w:style w:type="character" w:customStyle="1" w:styleId="aa">
    <w:name w:val="หัวกระดาษ อักขระ"/>
    <w:basedOn w:val="a0"/>
    <w:link w:val="a9"/>
    <w:rsid w:val="00A41E4F"/>
    <w:rPr>
      <w:rFonts w:ascii="Cordia New" w:eastAsia="Cordia New" w:hAnsi="Cordia New" w:cs="Angsana New"/>
      <w:sz w:val="28"/>
      <w:lang w:eastAsia="ko-KR"/>
    </w:rPr>
  </w:style>
  <w:style w:type="numbering" w:customStyle="1" w:styleId="21">
    <w:name w:val="ไม่มีรายการ2"/>
    <w:next w:val="a2"/>
    <w:uiPriority w:val="99"/>
    <w:semiHidden/>
    <w:unhideWhenUsed/>
    <w:rsid w:val="00A41E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6449</Words>
  <Characters>36762</Characters>
  <Application>Microsoft Office Word</Application>
  <DocSecurity>0</DocSecurity>
  <Lines>306</Lines>
  <Paragraphs>86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win7</cp:lastModifiedBy>
  <cp:revision>2</cp:revision>
  <cp:lastPrinted>2020-02-27T07:58:00Z</cp:lastPrinted>
  <dcterms:created xsi:type="dcterms:W3CDTF">2020-03-13T07:04:00Z</dcterms:created>
  <dcterms:modified xsi:type="dcterms:W3CDTF">2020-03-13T07:04:00Z</dcterms:modified>
</cp:coreProperties>
</file>